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96" w:rsidRDefault="00534B96" w:rsidP="00D5619F">
      <w:pPr>
        <w:pStyle w:val="PlainText"/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This sample test shows import format examples of Multiple Choice, True/False, Fill-in-the-blank, Matching, Multiple Answer and Essay question types.</w:t>
      </w: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Multiple Choice and True/False questions do not need to be preceded by a type designator, but the other question types do.</w:t>
      </w: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Question type designators are as follows:</w:t>
      </w:r>
    </w:p>
    <w:p w:rsidR="00534B96" w:rsidRPr="00D5619F" w:rsidRDefault="00534B96" w:rsidP="00D5619F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Matching – Type: MT</w:t>
      </w:r>
    </w:p>
    <w:p w:rsidR="00534B96" w:rsidRPr="00D5619F" w:rsidRDefault="00534B96" w:rsidP="00D5619F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Multiple Answer – Type: MA</w:t>
      </w:r>
    </w:p>
    <w:p w:rsidR="00534B96" w:rsidRPr="00D5619F" w:rsidRDefault="00534B96" w:rsidP="00D5619F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Essay – Type: E</w:t>
      </w:r>
    </w:p>
    <w:p w:rsidR="00534B96" w:rsidRDefault="00534B96" w:rsidP="00D5619F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Fill-in-the-blank – Type: F</w:t>
      </w:r>
    </w:p>
    <w:p w:rsidR="00FC21DA" w:rsidRPr="00D5619F" w:rsidRDefault="00FC21DA" w:rsidP="00D5619F">
      <w:pPr>
        <w:pStyle w:val="PlainTex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Multiple Fill-in-the-blank – Type: MF</w:t>
      </w: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</w:p>
    <w:p w:rsidR="00534B96" w:rsidRDefault="00534B96" w:rsidP="00D5619F">
      <w:pPr>
        <w:pStyle w:val="PlainText"/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All text, other than the questions and answers, must be removed prior to importing into </w:t>
      </w:r>
      <w:proofErr w:type="spellStart"/>
      <w:r w:rsidRPr="00D5619F">
        <w:rPr>
          <w:rFonts w:ascii="Times New Roman" w:hAnsi="Times New Roman" w:cs="Times New Roman"/>
        </w:rPr>
        <w:t>Respondus</w:t>
      </w:r>
      <w:proofErr w:type="spellEnd"/>
      <w:r w:rsidRPr="00D5619F">
        <w:rPr>
          <w:rFonts w:ascii="Times New Roman" w:hAnsi="Times New Roman" w:cs="Times New Roman"/>
        </w:rPr>
        <w:t>.  This would include any instructions,</w:t>
      </w:r>
      <w:r w:rsidR="00077B4F">
        <w:rPr>
          <w:rFonts w:ascii="Times New Roman" w:hAnsi="Times New Roman" w:cs="Times New Roman"/>
        </w:rPr>
        <w:t xml:space="preserve"> </w:t>
      </w:r>
      <w:r w:rsidRPr="00D5619F">
        <w:rPr>
          <w:rFonts w:ascii="Times New Roman" w:hAnsi="Times New Roman" w:cs="Times New Roman"/>
        </w:rPr>
        <w:t>test titles, or other information.  You can enter such information in Blackboard as part of the test creation process.</w:t>
      </w:r>
    </w:p>
    <w:p w:rsidR="00077B4F" w:rsidRDefault="00077B4F" w:rsidP="00D5619F">
      <w:pPr>
        <w:pStyle w:val="PlainText"/>
        <w:rPr>
          <w:rFonts w:ascii="Times New Roman" w:hAnsi="Times New Roman" w:cs="Times New Roman"/>
        </w:rPr>
      </w:pPr>
    </w:p>
    <w:p w:rsidR="00534B96" w:rsidRPr="00D5619F" w:rsidRDefault="00077B4F" w:rsidP="00D5619F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answer key is provided at the end of the test (see below).  Questions with multiple answers must have the question number</w:t>
      </w:r>
      <w:r w:rsidR="00B337B3">
        <w:rPr>
          <w:rFonts w:ascii="Times New Roman" w:hAnsi="Times New Roman" w:cs="Times New Roman"/>
        </w:rPr>
        <w:t xml:space="preserve"> listed for each correct answer, or each answer can be entered on the same line separated by a comma.</w:t>
      </w:r>
      <w:r>
        <w:rPr>
          <w:rFonts w:ascii="Times New Roman" w:hAnsi="Times New Roman" w:cs="Times New Roman"/>
        </w:rPr>
        <w:t xml:space="preserve">  </w:t>
      </w:r>
    </w:p>
    <w:p w:rsidR="00534B96" w:rsidRPr="00D5619F" w:rsidRDefault="00077B4F" w:rsidP="00D5619F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534B96" w:rsidRDefault="00534B96" w:rsidP="00D5619F">
      <w:pPr>
        <w:pStyle w:val="PlainText"/>
        <w:rPr>
          <w:rFonts w:ascii="Times New Roman" w:hAnsi="Times New Roman" w:cs="Times New Roman"/>
        </w:rPr>
      </w:pP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</w:p>
    <w:p w:rsidR="00534B96" w:rsidRDefault="00534B96" w:rsidP="00B337B3">
      <w:pPr>
        <w:pStyle w:val="PlainText"/>
        <w:numPr>
          <w:ilvl w:val="0"/>
          <w:numId w:val="5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Which of the following features does NOT appear on the </w:t>
      </w:r>
      <w:proofErr w:type="spellStart"/>
      <w:r w:rsidRPr="00D5619F">
        <w:rPr>
          <w:rFonts w:ascii="Times New Roman" w:hAnsi="Times New Roman" w:cs="Times New Roman"/>
        </w:rPr>
        <w:t>Respondus</w:t>
      </w:r>
      <w:proofErr w:type="spellEnd"/>
      <w:r w:rsidRPr="00D5619F">
        <w:rPr>
          <w:rFonts w:ascii="Times New Roman" w:hAnsi="Times New Roman" w:cs="Times New Roman"/>
        </w:rPr>
        <w:t xml:space="preserve"> Start menu? </w:t>
      </w:r>
    </w:p>
    <w:p w:rsidR="00534B96" w:rsidRDefault="00534B96" w:rsidP="00B337B3">
      <w:pPr>
        <w:pStyle w:val="PlainText"/>
        <w:numPr>
          <w:ilvl w:val="0"/>
          <w:numId w:val="6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Create a File </w:t>
      </w:r>
    </w:p>
    <w:p w:rsidR="00534B96" w:rsidRDefault="00534B96" w:rsidP="00B337B3">
      <w:pPr>
        <w:pStyle w:val="PlainText"/>
        <w:numPr>
          <w:ilvl w:val="0"/>
          <w:numId w:val="6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Open a File </w:t>
      </w:r>
    </w:p>
    <w:p w:rsidR="00534B96" w:rsidRDefault="00534B96" w:rsidP="00B337B3">
      <w:pPr>
        <w:pStyle w:val="PlainText"/>
        <w:numPr>
          <w:ilvl w:val="0"/>
          <w:numId w:val="6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Import a File </w:t>
      </w:r>
    </w:p>
    <w:p w:rsidR="00534B96" w:rsidRDefault="00534B96" w:rsidP="00B337B3">
      <w:pPr>
        <w:pStyle w:val="PlainText"/>
        <w:numPr>
          <w:ilvl w:val="0"/>
          <w:numId w:val="6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Preview a File </w:t>
      </w:r>
    </w:p>
    <w:p w:rsidR="00534B96" w:rsidRPr="00B337B3" w:rsidRDefault="00534B96" w:rsidP="00B337B3">
      <w:pPr>
        <w:pStyle w:val="PlainText"/>
        <w:numPr>
          <w:ilvl w:val="0"/>
          <w:numId w:val="6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Exam Wizard </w:t>
      </w: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</w:p>
    <w:p w:rsidR="00B337B3" w:rsidRDefault="00534B96" w:rsidP="00B337B3">
      <w:pPr>
        <w:pStyle w:val="PlainText"/>
        <w:numPr>
          <w:ilvl w:val="0"/>
          <w:numId w:val="5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Answer "feedback" is a way to provide additional information about an exam question (such as a page number in the text where the topic is discussed)</w:t>
      </w:r>
      <w:r w:rsidR="00077B4F">
        <w:rPr>
          <w:rFonts w:ascii="Times New Roman" w:hAnsi="Times New Roman" w:cs="Times New Roman"/>
        </w:rPr>
        <w:t xml:space="preserve"> </w:t>
      </w:r>
      <w:r w:rsidRPr="00D5619F">
        <w:rPr>
          <w:rFonts w:ascii="Times New Roman" w:hAnsi="Times New Roman" w:cs="Times New Roman"/>
        </w:rPr>
        <w:t>to the student and is viewed after exam submission.</w:t>
      </w:r>
    </w:p>
    <w:p w:rsidR="00534B96" w:rsidRDefault="00534B96" w:rsidP="00B337B3">
      <w:pPr>
        <w:pStyle w:val="PlainText"/>
        <w:numPr>
          <w:ilvl w:val="0"/>
          <w:numId w:val="7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True </w:t>
      </w:r>
    </w:p>
    <w:p w:rsidR="00534B96" w:rsidRDefault="00534B96" w:rsidP="00B337B3">
      <w:pPr>
        <w:pStyle w:val="PlainText"/>
        <w:numPr>
          <w:ilvl w:val="0"/>
          <w:numId w:val="7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False </w:t>
      </w:r>
    </w:p>
    <w:p w:rsidR="00534B96" w:rsidRPr="00D5619F" w:rsidRDefault="00534B96" w:rsidP="00B337B3">
      <w:pPr>
        <w:pStyle w:val="PlainText"/>
        <w:ind w:left="720"/>
        <w:rPr>
          <w:rFonts w:ascii="Times New Roman" w:hAnsi="Times New Roman" w:cs="Times New Roman"/>
        </w:rPr>
      </w:pP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</w:p>
    <w:p w:rsidR="00B337B3" w:rsidRDefault="00534B96" w:rsidP="00B337B3">
      <w:pPr>
        <w:pStyle w:val="PlainText"/>
        <w:numPr>
          <w:ilvl w:val="0"/>
          <w:numId w:val="5"/>
        </w:numPr>
        <w:rPr>
          <w:rFonts w:ascii="Times New Roman" w:hAnsi="Times New Roman" w:cs="Times New Roman"/>
        </w:rPr>
      </w:pPr>
      <w:proofErr w:type="spellStart"/>
      <w:r w:rsidRPr="00D5619F">
        <w:rPr>
          <w:rFonts w:ascii="Times New Roman" w:hAnsi="Times New Roman" w:cs="Times New Roman"/>
        </w:rPr>
        <w:t>Respondus</w:t>
      </w:r>
      <w:proofErr w:type="spellEnd"/>
      <w:r w:rsidRPr="00D5619F">
        <w:rPr>
          <w:rFonts w:ascii="Times New Roman" w:hAnsi="Times New Roman" w:cs="Times New Roman"/>
        </w:rPr>
        <w:t xml:space="preserve"> makes it easy to add extra formatting, such as bold, italics, and underlines.</w:t>
      </w:r>
    </w:p>
    <w:p w:rsidR="00534B96" w:rsidRDefault="00534B96" w:rsidP="00B337B3">
      <w:pPr>
        <w:pStyle w:val="PlainText"/>
        <w:numPr>
          <w:ilvl w:val="0"/>
          <w:numId w:val="8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True </w:t>
      </w:r>
    </w:p>
    <w:p w:rsidR="00534B96" w:rsidRPr="00B337B3" w:rsidRDefault="00534B96" w:rsidP="00B337B3">
      <w:pPr>
        <w:pStyle w:val="PlainText"/>
        <w:numPr>
          <w:ilvl w:val="0"/>
          <w:numId w:val="8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False </w:t>
      </w: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Type: F</w:t>
      </w:r>
    </w:p>
    <w:p w:rsidR="00534B96" w:rsidRDefault="00534B96" w:rsidP="00B337B3">
      <w:pPr>
        <w:pStyle w:val="PlainText"/>
        <w:numPr>
          <w:ilvl w:val="0"/>
          <w:numId w:val="5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Complete the following phrase: "To be or not to be, that is the __________." </w:t>
      </w:r>
    </w:p>
    <w:p w:rsidR="00534B96" w:rsidRDefault="00534B96" w:rsidP="00B337B3">
      <w:pPr>
        <w:pStyle w:val="PlainText"/>
        <w:numPr>
          <w:ilvl w:val="0"/>
          <w:numId w:val="9"/>
        </w:numPr>
        <w:rPr>
          <w:rFonts w:ascii="Times New Roman" w:hAnsi="Times New Roman" w:cs="Times New Roman"/>
          <w:lang w:val="fr-FR"/>
        </w:rPr>
      </w:pPr>
      <w:r w:rsidRPr="00D5619F">
        <w:rPr>
          <w:rFonts w:ascii="Times New Roman" w:hAnsi="Times New Roman" w:cs="Times New Roman"/>
          <w:lang w:val="fr-FR"/>
        </w:rPr>
        <w:t>question</w:t>
      </w:r>
    </w:p>
    <w:p w:rsidR="00534B96" w:rsidRPr="00B337B3" w:rsidRDefault="00534B96" w:rsidP="00B337B3">
      <w:pPr>
        <w:pStyle w:val="PlainText"/>
        <w:numPr>
          <w:ilvl w:val="0"/>
          <w:numId w:val="9"/>
        </w:numPr>
        <w:rPr>
          <w:rFonts w:ascii="Times New Roman" w:hAnsi="Times New Roman" w:cs="Times New Roman"/>
          <w:lang w:val="fr-FR"/>
        </w:rPr>
      </w:pPr>
      <w:r w:rsidRPr="00D5619F">
        <w:rPr>
          <w:rFonts w:ascii="Times New Roman" w:hAnsi="Times New Roman" w:cs="Times New Roman"/>
          <w:lang w:val="fr-FR"/>
        </w:rPr>
        <w:t>Question</w:t>
      </w: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  <w:lang w:val="fr-FR"/>
        </w:rPr>
      </w:pP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  <w:lang w:val="fr-FR"/>
        </w:rPr>
      </w:pPr>
      <w:r w:rsidRPr="00D5619F">
        <w:rPr>
          <w:rFonts w:ascii="Times New Roman" w:hAnsi="Times New Roman" w:cs="Times New Roman"/>
          <w:lang w:val="fr-FR"/>
        </w:rPr>
        <w:t>Type: MT</w:t>
      </w:r>
    </w:p>
    <w:p w:rsidR="00534B96" w:rsidRDefault="00534B96" w:rsidP="00B337B3">
      <w:pPr>
        <w:pStyle w:val="PlainText"/>
        <w:numPr>
          <w:ilvl w:val="0"/>
          <w:numId w:val="5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Select the country in which the following cities are located. </w:t>
      </w:r>
    </w:p>
    <w:p w:rsidR="00534B96" w:rsidRDefault="00534B96" w:rsidP="00B337B3">
      <w:pPr>
        <w:pStyle w:val="PlainText"/>
        <w:numPr>
          <w:ilvl w:val="0"/>
          <w:numId w:val="10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New York = United States</w:t>
      </w:r>
    </w:p>
    <w:p w:rsidR="00534B96" w:rsidRDefault="00534B96" w:rsidP="00B337B3">
      <w:pPr>
        <w:pStyle w:val="PlainText"/>
        <w:numPr>
          <w:ilvl w:val="0"/>
          <w:numId w:val="10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Toronto = Canada</w:t>
      </w:r>
    </w:p>
    <w:p w:rsidR="00534B96" w:rsidRDefault="00534B96" w:rsidP="00B337B3">
      <w:pPr>
        <w:pStyle w:val="PlainText"/>
        <w:numPr>
          <w:ilvl w:val="0"/>
          <w:numId w:val="10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Paris = France</w:t>
      </w:r>
    </w:p>
    <w:p w:rsidR="00534B96" w:rsidRDefault="00534B96" w:rsidP="00B337B3">
      <w:pPr>
        <w:pStyle w:val="PlainText"/>
        <w:numPr>
          <w:ilvl w:val="0"/>
          <w:numId w:val="10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London = Great Britain</w:t>
      </w:r>
    </w:p>
    <w:p w:rsidR="00534B96" w:rsidRPr="00B337B3" w:rsidRDefault="00534B96" w:rsidP="00B337B3">
      <w:pPr>
        <w:pStyle w:val="PlainText"/>
        <w:numPr>
          <w:ilvl w:val="0"/>
          <w:numId w:val="10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Sydney = Australia</w:t>
      </w: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Type: MA</w:t>
      </w:r>
    </w:p>
    <w:p w:rsidR="00534B96" w:rsidRDefault="00534B96" w:rsidP="00B337B3">
      <w:pPr>
        <w:pStyle w:val="PlainText"/>
        <w:numPr>
          <w:ilvl w:val="0"/>
          <w:numId w:val="5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Which of the following are fruits? (select all that apply) </w:t>
      </w:r>
    </w:p>
    <w:p w:rsidR="00534B96" w:rsidRDefault="00534B96" w:rsidP="00B337B3">
      <w:pPr>
        <w:pStyle w:val="PlainText"/>
        <w:numPr>
          <w:ilvl w:val="0"/>
          <w:numId w:val="11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Apples </w:t>
      </w:r>
    </w:p>
    <w:p w:rsidR="00534B96" w:rsidRDefault="00534B96" w:rsidP="00B337B3">
      <w:pPr>
        <w:pStyle w:val="PlainText"/>
        <w:numPr>
          <w:ilvl w:val="0"/>
          <w:numId w:val="11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Pears </w:t>
      </w:r>
    </w:p>
    <w:p w:rsidR="00534B96" w:rsidRDefault="00534B96" w:rsidP="00B337B3">
      <w:pPr>
        <w:pStyle w:val="PlainText"/>
        <w:numPr>
          <w:ilvl w:val="0"/>
          <w:numId w:val="11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Spinach </w:t>
      </w:r>
    </w:p>
    <w:p w:rsidR="00534B96" w:rsidRDefault="00534B96" w:rsidP="00B337B3">
      <w:pPr>
        <w:pStyle w:val="PlainText"/>
        <w:numPr>
          <w:ilvl w:val="0"/>
          <w:numId w:val="11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Tomatoes</w:t>
      </w:r>
    </w:p>
    <w:p w:rsidR="00534B96" w:rsidRPr="00B337B3" w:rsidRDefault="00534B96" w:rsidP="00B337B3">
      <w:pPr>
        <w:pStyle w:val="PlainText"/>
        <w:numPr>
          <w:ilvl w:val="0"/>
          <w:numId w:val="11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Carrots</w:t>
      </w: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Type: E</w:t>
      </w:r>
    </w:p>
    <w:p w:rsidR="00534B96" w:rsidRDefault="00534B96" w:rsidP="00B337B3">
      <w:pPr>
        <w:pStyle w:val="PlainText"/>
        <w:numPr>
          <w:ilvl w:val="0"/>
          <w:numId w:val="5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>How is the Michelson-</w:t>
      </w:r>
      <w:proofErr w:type="spellStart"/>
      <w:r w:rsidRPr="00D5619F">
        <w:rPr>
          <w:rFonts w:ascii="Times New Roman" w:hAnsi="Times New Roman" w:cs="Times New Roman"/>
        </w:rPr>
        <w:t>Morely</w:t>
      </w:r>
      <w:proofErr w:type="spellEnd"/>
      <w:r w:rsidRPr="00D5619F">
        <w:rPr>
          <w:rFonts w:ascii="Times New Roman" w:hAnsi="Times New Roman" w:cs="Times New Roman"/>
        </w:rPr>
        <w:t xml:space="preserve"> experiment related to Albert Einstein’s theory of relativity?</w:t>
      </w:r>
    </w:p>
    <w:p w:rsidR="00534B96" w:rsidRPr="00D5619F" w:rsidRDefault="00534B96" w:rsidP="00B337B3">
      <w:pPr>
        <w:pStyle w:val="PlainText"/>
        <w:ind w:left="720"/>
        <w:rPr>
          <w:rFonts w:ascii="Times New Roman" w:hAnsi="Times New Roman" w:cs="Times New Roman"/>
        </w:rPr>
      </w:pPr>
    </w:p>
    <w:p w:rsidR="00077B4F" w:rsidRDefault="00534B96" w:rsidP="00D5619F">
      <w:pPr>
        <w:pStyle w:val="PlainText"/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 </w:t>
      </w:r>
    </w:p>
    <w:p w:rsidR="00077B4F" w:rsidRDefault="00077B4F" w:rsidP="00D5619F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Answers:</w:t>
      </w:r>
    </w:p>
    <w:p w:rsidR="00077B4F" w:rsidRDefault="00077B4F" w:rsidP="00077B4F">
      <w:pPr>
        <w:pStyle w:val="Plain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</w:p>
    <w:p w:rsidR="00077B4F" w:rsidRDefault="00077B4F" w:rsidP="00077B4F">
      <w:pPr>
        <w:pStyle w:val="Plain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077B4F" w:rsidRDefault="00077B4F" w:rsidP="00077B4F">
      <w:pPr>
        <w:pStyle w:val="PlainTex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B337B3" w:rsidRDefault="00077B4F" w:rsidP="00B337B3">
      <w:pPr>
        <w:pStyle w:val="PlainText"/>
        <w:numPr>
          <w:ilvl w:val="0"/>
          <w:numId w:val="3"/>
        </w:numPr>
        <w:rPr>
          <w:rFonts w:ascii="Times New Roman" w:hAnsi="Times New Roman" w:cs="Times New Roman"/>
        </w:rPr>
      </w:pPr>
      <w:r w:rsidRPr="00B337B3">
        <w:rPr>
          <w:rFonts w:ascii="Times New Roman" w:hAnsi="Times New Roman" w:cs="Times New Roman"/>
        </w:rPr>
        <w:t>A</w:t>
      </w:r>
    </w:p>
    <w:p w:rsidR="00B337B3" w:rsidRDefault="00B337B3" w:rsidP="00B337B3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</w:p>
    <w:p w:rsidR="00B337B3" w:rsidRDefault="00B337B3" w:rsidP="00B337B3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</w:p>
    <w:p w:rsidR="00B337B3" w:rsidRDefault="00B337B3" w:rsidP="00B337B3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 B, D</w:t>
      </w:r>
    </w:p>
    <w:p w:rsidR="00B337B3" w:rsidRPr="00B337B3" w:rsidRDefault="00B337B3" w:rsidP="00B337B3">
      <w:pPr>
        <w:pStyle w:val="PlainText"/>
        <w:numPr>
          <w:ilvl w:val="0"/>
          <w:numId w:val="4"/>
        </w:numPr>
        <w:rPr>
          <w:rFonts w:ascii="Times New Roman" w:hAnsi="Times New Roman" w:cs="Times New Roman"/>
        </w:rPr>
      </w:pPr>
      <w:r w:rsidRPr="00D5619F">
        <w:rPr>
          <w:rFonts w:ascii="Times New Roman" w:hAnsi="Times New Roman" w:cs="Times New Roman"/>
        </w:rPr>
        <w:t xml:space="preserve">In 1887, Albert Michelson and Edward </w:t>
      </w:r>
      <w:proofErr w:type="spellStart"/>
      <w:r w:rsidRPr="00D5619F">
        <w:rPr>
          <w:rFonts w:ascii="Times New Roman" w:hAnsi="Times New Roman" w:cs="Times New Roman"/>
        </w:rPr>
        <w:t>Morely</w:t>
      </w:r>
      <w:proofErr w:type="spellEnd"/>
      <w:r w:rsidRPr="00D5619F">
        <w:rPr>
          <w:rFonts w:ascii="Times New Roman" w:hAnsi="Times New Roman" w:cs="Times New Roman"/>
        </w:rPr>
        <w:t xml:space="preserve"> carried out experiments to detect the change in speed of light due to ether wind when the Earth</w:t>
      </w:r>
      <w:r>
        <w:rPr>
          <w:rFonts w:ascii="Times New Roman" w:hAnsi="Times New Roman" w:cs="Times New Roman"/>
        </w:rPr>
        <w:t xml:space="preserve"> </w:t>
      </w:r>
      <w:r w:rsidRPr="00D5619F">
        <w:rPr>
          <w:rFonts w:ascii="Times New Roman" w:hAnsi="Times New Roman" w:cs="Times New Roman"/>
        </w:rPr>
        <w:t>moved around the sun.</w:t>
      </w:r>
      <w:r>
        <w:rPr>
          <w:rFonts w:ascii="Times New Roman" w:hAnsi="Times New Roman" w:cs="Times New Roman"/>
        </w:rPr>
        <w:t xml:space="preserve"> </w:t>
      </w:r>
      <w:r w:rsidRPr="00D5619F">
        <w:rPr>
          <w:rFonts w:ascii="Times New Roman" w:hAnsi="Times New Roman" w:cs="Times New Roman"/>
        </w:rPr>
        <w:t xml:space="preserve"> The result was negative. They found the speed of light is always the same regardless of Earth's motion around the sun.</w:t>
      </w:r>
      <w:r>
        <w:rPr>
          <w:rFonts w:ascii="Times New Roman" w:hAnsi="Times New Roman" w:cs="Times New Roman"/>
        </w:rPr>
        <w:t xml:space="preserve">  </w:t>
      </w:r>
      <w:r w:rsidRPr="00D5619F">
        <w:rPr>
          <w:rFonts w:ascii="Times New Roman" w:hAnsi="Times New Roman" w:cs="Times New Roman"/>
        </w:rPr>
        <w:t>Scientists were puzzled with this negative result, and they didn't know how to explain it. Albert Einstein came up with the answer in his famous</w:t>
      </w:r>
      <w:r>
        <w:rPr>
          <w:rFonts w:ascii="Times New Roman" w:hAnsi="Times New Roman" w:cs="Times New Roman"/>
        </w:rPr>
        <w:t xml:space="preserve"> </w:t>
      </w:r>
      <w:r w:rsidRPr="00D5619F">
        <w:rPr>
          <w:rFonts w:ascii="Times New Roman" w:hAnsi="Times New Roman" w:cs="Times New Roman"/>
        </w:rPr>
        <w:t>second postulate in theory of relativity: that the speed of light (in vacuum) is always constant and absolute, regardless of its source's motion and observer's movement</w:t>
      </w:r>
      <w:r>
        <w:rPr>
          <w:rFonts w:ascii="Times New Roman" w:hAnsi="Times New Roman" w:cs="Times New Roman"/>
        </w:rPr>
        <w:t>.</w:t>
      </w:r>
    </w:p>
    <w:p w:rsidR="00077B4F" w:rsidRDefault="00077B4F" w:rsidP="00D5619F">
      <w:pPr>
        <w:pStyle w:val="PlainText"/>
        <w:rPr>
          <w:rFonts w:ascii="Times New Roman" w:hAnsi="Times New Roman" w:cs="Times New Roman"/>
        </w:rPr>
      </w:pP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</w:p>
    <w:p w:rsidR="00534B96" w:rsidRPr="00D5619F" w:rsidRDefault="00534B96" w:rsidP="00D5619F">
      <w:pPr>
        <w:pStyle w:val="PlainText"/>
        <w:rPr>
          <w:rFonts w:ascii="Times New Roman" w:hAnsi="Times New Roman" w:cs="Times New Roman"/>
        </w:rPr>
      </w:pPr>
    </w:p>
    <w:sectPr w:rsidR="00534B96" w:rsidRPr="00D5619F" w:rsidSect="00D5619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D7E"/>
    <w:multiLevelType w:val="hybridMultilevel"/>
    <w:tmpl w:val="A79212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4BE8"/>
    <w:multiLevelType w:val="hybridMultilevel"/>
    <w:tmpl w:val="E7B820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0CB7"/>
    <w:multiLevelType w:val="hybridMultilevel"/>
    <w:tmpl w:val="98B62C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173EB"/>
    <w:multiLevelType w:val="hybridMultilevel"/>
    <w:tmpl w:val="03E244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87885"/>
    <w:multiLevelType w:val="hybridMultilevel"/>
    <w:tmpl w:val="B3BCB3E6"/>
    <w:lvl w:ilvl="0" w:tplc="160A03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862E1"/>
    <w:multiLevelType w:val="hybridMultilevel"/>
    <w:tmpl w:val="2166A9D6"/>
    <w:lvl w:ilvl="0" w:tplc="9FDC36F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3E14"/>
    <w:multiLevelType w:val="hybridMultilevel"/>
    <w:tmpl w:val="5754C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55F09"/>
    <w:multiLevelType w:val="hybridMultilevel"/>
    <w:tmpl w:val="B5422D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D2F56"/>
    <w:multiLevelType w:val="hybridMultilevel"/>
    <w:tmpl w:val="6B86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10121"/>
    <w:multiLevelType w:val="hybridMultilevel"/>
    <w:tmpl w:val="375AF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A2C41"/>
    <w:multiLevelType w:val="hybridMultilevel"/>
    <w:tmpl w:val="F5902E80"/>
    <w:lvl w:ilvl="0" w:tplc="160A0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A119BF"/>
    <w:rsid w:val="00077B4F"/>
    <w:rsid w:val="00534B96"/>
    <w:rsid w:val="007425F4"/>
    <w:rsid w:val="00857857"/>
    <w:rsid w:val="00A119BF"/>
    <w:rsid w:val="00B337B3"/>
    <w:rsid w:val="00D5619F"/>
    <w:rsid w:val="00FC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36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365C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meisenheimer</cp:lastModifiedBy>
  <cp:revision>3</cp:revision>
  <dcterms:created xsi:type="dcterms:W3CDTF">2010-11-15T16:11:00Z</dcterms:created>
  <dcterms:modified xsi:type="dcterms:W3CDTF">2012-03-19T15:08:00Z</dcterms:modified>
</cp:coreProperties>
</file>