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C46" w:rsidRDefault="00337C46"/>
    <w:p w:rsidR="00337C46" w:rsidRPr="0051513E" w:rsidRDefault="0062578D" w:rsidP="00DD13BB">
      <w:pPr>
        <w:jc w:val="center"/>
        <w:rPr>
          <w:b/>
        </w:rPr>
      </w:pPr>
      <w:r w:rsidRPr="0051513E">
        <w:rPr>
          <w:b/>
        </w:rPr>
        <w:t xml:space="preserve">Summer and </w:t>
      </w:r>
      <w:proofErr w:type="gramStart"/>
      <w:r w:rsidRPr="0051513E">
        <w:rPr>
          <w:b/>
        </w:rPr>
        <w:t>Fall</w:t>
      </w:r>
      <w:proofErr w:type="gramEnd"/>
      <w:r w:rsidRPr="0051513E">
        <w:rPr>
          <w:b/>
        </w:rPr>
        <w:t xml:space="preserve"> </w:t>
      </w:r>
      <w:r w:rsidR="000E045D" w:rsidRPr="0051513E">
        <w:rPr>
          <w:b/>
        </w:rPr>
        <w:t>2017</w:t>
      </w:r>
      <w:r w:rsidR="00504595" w:rsidRPr="0051513E">
        <w:rPr>
          <w:b/>
        </w:rPr>
        <w:t xml:space="preserve"> </w:t>
      </w:r>
      <w:r w:rsidR="00C91BC0" w:rsidRPr="0051513E">
        <w:rPr>
          <w:b/>
        </w:rPr>
        <w:t>Academic Polic</w:t>
      </w:r>
      <w:r w:rsidRPr="0051513E">
        <w:rPr>
          <w:b/>
        </w:rPr>
        <w:t>y</w:t>
      </w:r>
      <w:r w:rsidR="00C91BC0" w:rsidRPr="0051513E">
        <w:rPr>
          <w:b/>
        </w:rPr>
        <w:t xml:space="preserve"> and Procedure</w:t>
      </w:r>
      <w:r w:rsidR="00504595" w:rsidRPr="0051513E">
        <w:rPr>
          <w:b/>
        </w:rPr>
        <w:t xml:space="preserve"> Updates</w:t>
      </w:r>
    </w:p>
    <w:p w:rsidR="00814049" w:rsidRPr="0051513E" w:rsidRDefault="00FB7F15">
      <w:r w:rsidRPr="0051513E">
        <w:rPr>
          <w:i/>
        </w:rPr>
        <w:t>T</w:t>
      </w:r>
      <w:r w:rsidR="00CE2C92" w:rsidRPr="0051513E">
        <w:rPr>
          <w:i/>
        </w:rPr>
        <w:t xml:space="preserve">he </w:t>
      </w:r>
      <w:r w:rsidR="00C91BC0" w:rsidRPr="0051513E">
        <w:rPr>
          <w:i/>
        </w:rPr>
        <w:t>Policy Library: Academic Policy and Procedure</w:t>
      </w:r>
      <w:r w:rsidR="00C91BC0" w:rsidRPr="0051513E">
        <w:t xml:space="preserve"> </w:t>
      </w:r>
      <w:r w:rsidR="007147F1" w:rsidRPr="0051513E">
        <w:t xml:space="preserve">is </w:t>
      </w:r>
      <w:r w:rsidR="00582341" w:rsidRPr="0051513E">
        <w:t xml:space="preserve">reviewed for </w:t>
      </w:r>
      <w:r w:rsidR="00293894" w:rsidRPr="0051513E">
        <w:t xml:space="preserve">best practices, </w:t>
      </w:r>
      <w:r w:rsidR="00BA1EC8" w:rsidRPr="0051513E">
        <w:t>improve</w:t>
      </w:r>
      <w:r w:rsidR="00582341" w:rsidRPr="0051513E">
        <w:t>d</w:t>
      </w:r>
      <w:r w:rsidR="00BA1EC8" w:rsidRPr="0051513E">
        <w:t xml:space="preserve"> </w:t>
      </w:r>
      <w:r w:rsidR="00CE2C92" w:rsidRPr="0051513E">
        <w:t>access</w:t>
      </w:r>
      <w:r w:rsidR="009A46DF" w:rsidRPr="0051513E">
        <w:t xml:space="preserve">, </w:t>
      </w:r>
      <w:r w:rsidR="00582341" w:rsidRPr="0051513E">
        <w:t xml:space="preserve">and improved tracking of changes. </w:t>
      </w:r>
      <w:r w:rsidR="00293894" w:rsidRPr="0051513E">
        <w:t xml:space="preserve"> </w:t>
      </w:r>
      <w:r w:rsidR="008B42B2" w:rsidRPr="0051513E">
        <w:t xml:space="preserve">The following </w:t>
      </w:r>
      <w:r w:rsidR="00582341" w:rsidRPr="0051513E">
        <w:t xml:space="preserve">is a summary of </w:t>
      </w:r>
      <w:r w:rsidR="00BA1EC8" w:rsidRPr="0051513E">
        <w:t>vetted and approved changes</w:t>
      </w:r>
      <w:r w:rsidR="001B04D1" w:rsidRPr="0051513E">
        <w:t xml:space="preserve"> this semester</w:t>
      </w:r>
      <w:r w:rsidR="001A3BA4" w:rsidRPr="0051513E">
        <w:t xml:space="preserve">. </w:t>
      </w:r>
      <w:r w:rsidRPr="0051513E">
        <w:t xml:space="preserve"> </w:t>
      </w:r>
      <w:r w:rsidR="000D4FBC" w:rsidRPr="0051513E">
        <w:t xml:space="preserve">Please </w:t>
      </w:r>
      <w:r w:rsidR="00582341" w:rsidRPr="0051513E">
        <w:t xml:space="preserve">refer </w:t>
      </w:r>
      <w:r w:rsidR="00525838" w:rsidRPr="0051513E">
        <w:t xml:space="preserve">to the </w:t>
      </w:r>
      <w:r w:rsidR="00C91BC0" w:rsidRPr="0051513E">
        <w:rPr>
          <w:i/>
        </w:rPr>
        <w:t>Policy Library: Academic Policy and Procedure</w:t>
      </w:r>
      <w:r w:rsidR="00C91BC0" w:rsidRPr="0051513E">
        <w:t xml:space="preserve"> </w:t>
      </w:r>
      <w:r w:rsidR="00525838" w:rsidRPr="0051513E">
        <w:t>to vi</w:t>
      </w:r>
      <w:r w:rsidR="000D4FBC" w:rsidRPr="0051513E">
        <w:t>ew these updates in their entirety</w:t>
      </w:r>
      <w:r w:rsidR="001A3BA4" w:rsidRPr="0051513E">
        <w:t>:</w:t>
      </w:r>
    </w:p>
    <w:p w:rsidR="00B64088" w:rsidRPr="0051513E" w:rsidRDefault="00B64088" w:rsidP="006E1BFD">
      <w:pPr>
        <w:shd w:val="clear" w:color="auto" w:fill="FFFFFF"/>
        <w:spacing w:line="288" w:lineRule="atLeast"/>
        <w:rPr>
          <w:rStyle w:val="Emphasis"/>
          <w:rFonts w:cs="Arial"/>
          <w:b/>
          <w:i w:val="0"/>
          <w:color w:val="000000"/>
        </w:rPr>
      </w:pPr>
      <w:r w:rsidRPr="0051513E">
        <w:rPr>
          <w:rStyle w:val="Emphasis"/>
          <w:rFonts w:cs="Arial"/>
          <w:b/>
          <w:i w:val="0"/>
          <w:color w:val="000000"/>
        </w:rPr>
        <w:t>May 2017</w:t>
      </w:r>
    </w:p>
    <w:p w:rsidR="00C7245A" w:rsidRPr="0051513E" w:rsidRDefault="00B64088" w:rsidP="006E1BFD">
      <w:pPr>
        <w:shd w:val="clear" w:color="auto" w:fill="FFFFFF"/>
        <w:spacing w:line="288" w:lineRule="atLeast"/>
        <w:rPr>
          <w:rStyle w:val="Emphasis"/>
          <w:rFonts w:cs="Arial"/>
          <w:i w:val="0"/>
          <w:color w:val="000000"/>
        </w:rPr>
      </w:pPr>
      <w:r w:rsidRPr="0051513E">
        <w:rPr>
          <w:rStyle w:val="Emphasis"/>
          <w:rFonts w:cs="Arial"/>
          <w:i w:val="0"/>
          <w:color w:val="000000"/>
        </w:rPr>
        <w:t>Textbooks update: Removed g. Books Out-of-Print/Edition "Purchase remaining inventory for placement in the Reserve Room of the James C. Kirkpatrick Library or for direct distribution to students" per Dean of Library Services because JCKL no longer has a Reserve Room.</w:t>
      </w:r>
    </w:p>
    <w:p w:rsidR="00B41CF4" w:rsidRPr="0051513E" w:rsidRDefault="0050706B" w:rsidP="00504595">
      <w:pPr>
        <w:rPr>
          <w:rStyle w:val="Emphasis"/>
          <w:i w:val="0"/>
          <w:color w:val="000000"/>
        </w:rPr>
      </w:pPr>
      <w:r w:rsidRPr="0051513E">
        <w:rPr>
          <w:rStyle w:val="apple-converted-space"/>
          <w:rFonts w:cs="Arial"/>
          <w:color w:val="222222"/>
          <w:shd w:val="clear" w:color="auto" w:fill="FFFFFF"/>
        </w:rPr>
        <w:t>Class Attendance update</w:t>
      </w:r>
      <w:r w:rsidRPr="0051513E">
        <w:rPr>
          <w:rStyle w:val="apple-converted-space"/>
          <w:rFonts w:cs="Arial"/>
          <w:i/>
          <w:color w:val="222222"/>
          <w:shd w:val="clear" w:color="auto" w:fill="FFFFFF"/>
        </w:rPr>
        <w:t xml:space="preserve">: </w:t>
      </w:r>
      <w:r w:rsidRPr="0051513E">
        <w:rPr>
          <w:rStyle w:val="Emphasis"/>
          <w:i w:val="0"/>
          <w:color w:val="000000"/>
        </w:rPr>
        <w:t>Edited Students Who Stop Attending a Course to remove Academic Enrichment as a manager of the Academic Alert System per the chair of Academic Enrichment and assistant vice provost of Student Experience and Engagement. May 2017</w:t>
      </w:r>
    </w:p>
    <w:p w:rsidR="00C422B1" w:rsidRPr="0051513E" w:rsidRDefault="00C422B1" w:rsidP="00504595">
      <w:pPr>
        <w:rPr>
          <w:rStyle w:val="apple-converted-space"/>
          <w:rFonts w:cs="Arial"/>
          <w:color w:val="222222"/>
          <w:shd w:val="clear" w:color="auto" w:fill="FFFFFF"/>
        </w:rPr>
      </w:pPr>
      <w:r w:rsidRPr="0051513E">
        <w:rPr>
          <w:rStyle w:val="Emphasis"/>
          <w:i w:val="0"/>
          <w:color w:val="000000"/>
        </w:rPr>
        <w:t xml:space="preserve">Market Discipline Designation reviewed by FS Salary and Fringe Benefits and noted as reflective of current practice. No changes at this time. May 2017. </w:t>
      </w:r>
    </w:p>
    <w:p w:rsidR="00EC7908" w:rsidRPr="0051513E" w:rsidRDefault="00504595" w:rsidP="00504595">
      <w:r w:rsidRPr="0051513E">
        <w:t>* Additional</w:t>
      </w:r>
      <w:r w:rsidR="00EC7908" w:rsidRPr="0051513E">
        <w:t xml:space="preserve"> resource</w:t>
      </w:r>
      <w:r w:rsidRPr="0051513E">
        <w:t xml:space="preserve"> information may be found </w:t>
      </w:r>
      <w:r w:rsidR="00EC7908" w:rsidRPr="0051513E">
        <w:t xml:space="preserve">in the Faculty Portal: </w:t>
      </w:r>
      <w:hyperlink r:id="rId7" w:history="1">
        <w:r w:rsidR="00EC7908" w:rsidRPr="0051513E">
          <w:rPr>
            <w:rStyle w:val="Hyperlink"/>
          </w:rPr>
          <w:t>https://library.ucmo.edu/ctl/resources.html</w:t>
        </w:r>
      </w:hyperlink>
    </w:p>
    <w:p w:rsidR="009A46DF" w:rsidRPr="0051513E" w:rsidRDefault="009A46DF">
      <w:r w:rsidRPr="0051513E">
        <w:t xml:space="preserve">Any questions regarding the </w:t>
      </w:r>
      <w:r w:rsidR="00C91BC0" w:rsidRPr="0051513E">
        <w:rPr>
          <w:i/>
        </w:rPr>
        <w:t>Policy Library: Academic Policy and Procedure</w:t>
      </w:r>
      <w:r w:rsidR="00C91BC0" w:rsidRPr="0051513E">
        <w:t xml:space="preserve"> </w:t>
      </w:r>
      <w:r w:rsidRPr="0051513E">
        <w:t xml:space="preserve">may be addressed to the Academic Policy </w:t>
      </w:r>
      <w:r w:rsidR="001369BA" w:rsidRPr="0051513E">
        <w:t>Coordinator at</w:t>
      </w:r>
      <w:r w:rsidRPr="0051513E">
        <w:t xml:space="preserve"> </w:t>
      </w:r>
      <w:hyperlink r:id="rId8" w:history="1">
        <w:r w:rsidR="00EC7908" w:rsidRPr="0051513E">
          <w:rPr>
            <w:rStyle w:val="Hyperlink"/>
          </w:rPr>
          <w:t>putnam@ucmo.edu</w:t>
        </w:r>
      </w:hyperlink>
      <w:r w:rsidRPr="0051513E">
        <w:t>.</w:t>
      </w:r>
    </w:p>
    <w:p w:rsidR="000A0009" w:rsidRPr="0051513E" w:rsidRDefault="00D33409">
      <w:pPr>
        <w:rPr>
          <w:b/>
        </w:rPr>
      </w:pPr>
      <w:r w:rsidRPr="0051513E">
        <w:rPr>
          <w:b/>
        </w:rPr>
        <w:t xml:space="preserve">June, July </w:t>
      </w:r>
      <w:r w:rsidR="004F4046" w:rsidRPr="0051513E">
        <w:rPr>
          <w:b/>
        </w:rPr>
        <w:t>and</w:t>
      </w:r>
      <w:r w:rsidRPr="0051513E">
        <w:rPr>
          <w:b/>
        </w:rPr>
        <w:t xml:space="preserve"> August</w:t>
      </w:r>
      <w:r w:rsidR="004F4046" w:rsidRPr="0051513E">
        <w:rPr>
          <w:b/>
        </w:rPr>
        <w:t xml:space="preserve"> 2017</w:t>
      </w:r>
    </w:p>
    <w:p w:rsidR="00D33409" w:rsidRPr="0051513E" w:rsidRDefault="004F4046">
      <w:r w:rsidRPr="0051513E">
        <w:t xml:space="preserve"> No activity</w:t>
      </w:r>
      <w:r w:rsidR="004012C6" w:rsidRPr="0051513E">
        <w:t>.</w:t>
      </w:r>
    </w:p>
    <w:p w:rsidR="00D33409" w:rsidRPr="0051513E" w:rsidRDefault="00D33409">
      <w:pPr>
        <w:rPr>
          <w:b/>
        </w:rPr>
      </w:pPr>
      <w:r w:rsidRPr="0051513E">
        <w:rPr>
          <w:b/>
        </w:rPr>
        <w:t>September 2017</w:t>
      </w:r>
    </w:p>
    <w:p w:rsidR="00D33409" w:rsidRPr="0051513E" w:rsidRDefault="00D33409">
      <w:r w:rsidRPr="0051513E">
        <w:t xml:space="preserve">Promotion and Tenure: College Guidelines links to current college guidelines provided for faculty reference. </w:t>
      </w:r>
    </w:p>
    <w:p w:rsidR="00D33409" w:rsidRPr="0051513E" w:rsidRDefault="00D33409">
      <w:pPr>
        <w:rPr>
          <w:rFonts w:cs="Arial"/>
          <w:color w:val="222222"/>
          <w:shd w:val="clear" w:color="auto" w:fill="FFFFFF"/>
        </w:rPr>
      </w:pPr>
      <w:r w:rsidRPr="0051513E">
        <w:t xml:space="preserve">Entrepreneurial Offerings - </w:t>
      </w:r>
      <w:r w:rsidRPr="0051513E">
        <w:rPr>
          <w:rFonts w:cs="Arial"/>
          <w:color w:val="222222"/>
          <w:shd w:val="clear" w:color="auto" w:fill="FFFFFF"/>
        </w:rPr>
        <w:t xml:space="preserve">the (70/30) revenue split between the academic college and the general fund will be reversed effective </w:t>
      </w:r>
      <w:proofErr w:type="gramStart"/>
      <w:r w:rsidRPr="0051513E">
        <w:rPr>
          <w:rFonts w:cs="Arial"/>
          <w:color w:val="222222"/>
          <w:shd w:val="clear" w:color="auto" w:fill="FFFFFF"/>
        </w:rPr>
        <w:t>Fall</w:t>
      </w:r>
      <w:proofErr w:type="gramEnd"/>
      <w:r w:rsidRPr="0051513E">
        <w:rPr>
          <w:rFonts w:cs="Arial"/>
          <w:color w:val="222222"/>
          <w:shd w:val="clear" w:color="auto" w:fill="FFFFFF"/>
        </w:rPr>
        <w:t xml:space="preserve"> 2017. </w:t>
      </w:r>
    </w:p>
    <w:p w:rsidR="000A0009" w:rsidRPr="0051513E" w:rsidRDefault="000A0009">
      <w:r w:rsidRPr="0051513E">
        <w:rPr>
          <w:bCs/>
          <w:color w:val="000000"/>
          <w:shd w:val="clear" w:color="auto" w:fill="FFFFFF"/>
        </w:rPr>
        <w:t>Promotion and Tenure: Tenure Policy, Contracts, Probationary Period</w:t>
      </w:r>
      <w:r w:rsidRPr="0051513E">
        <w:rPr>
          <w:color w:val="000000"/>
          <w:shd w:val="clear" w:color="auto" w:fill="FFFFFF"/>
        </w:rPr>
        <w:t> - This update adds a process for faculty to request a “stopping of the tenure clock”. This procedure is a best practice recommendation from GC to provide guidance to faculty members who believe that their academic performance may be adversely affected because of a medical condition, personal emergency, or family care issues.  </w:t>
      </w:r>
      <w:r w:rsidRPr="0051513E">
        <w:rPr>
          <w:b/>
          <w:bCs/>
          <w:color w:val="000000"/>
          <w:shd w:val="clear" w:color="auto" w:fill="FFFFFF"/>
        </w:rPr>
        <w:t> </w:t>
      </w:r>
    </w:p>
    <w:p w:rsidR="004012C6" w:rsidRPr="0051513E" w:rsidRDefault="004012C6" w:rsidP="004012C6">
      <w:pPr>
        <w:rPr>
          <w:b/>
        </w:rPr>
      </w:pPr>
      <w:r w:rsidRPr="0051513E">
        <w:rPr>
          <w:b/>
        </w:rPr>
        <w:t>October 2017</w:t>
      </w:r>
    </w:p>
    <w:p w:rsidR="00D33409" w:rsidRPr="0051513E" w:rsidRDefault="004012C6">
      <w:r w:rsidRPr="0051513E">
        <w:t>No activity.</w:t>
      </w:r>
    </w:p>
    <w:p w:rsidR="004012C6" w:rsidRPr="0051513E" w:rsidRDefault="004012C6">
      <w:pPr>
        <w:rPr>
          <w:b/>
        </w:rPr>
      </w:pPr>
      <w:r w:rsidRPr="0051513E">
        <w:rPr>
          <w:b/>
        </w:rPr>
        <w:lastRenderedPageBreak/>
        <w:t>November 2017</w:t>
      </w:r>
    </w:p>
    <w:p w:rsidR="004012C6" w:rsidRPr="0051513E" w:rsidRDefault="004012C6">
      <w:pPr>
        <w:rPr>
          <w:iCs/>
          <w:color w:val="000000"/>
          <w:shd w:val="clear" w:color="auto" w:fill="FFFFFF"/>
        </w:rPr>
      </w:pPr>
      <w:r w:rsidRPr="0051513E">
        <w:t>Availability of Faculty title was changed to Availability of Faculty Who Teach Classes (Office Hours).  Policy was r</w:t>
      </w:r>
      <w:r w:rsidRPr="0051513E">
        <w:rPr>
          <w:iCs/>
          <w:color w:val="000000"/>
          <w:shd w:val="clear" w:color="auto" w:fill="FFFFFF"/>
        </w:rPr>
        <w:t xml:space="preserve">evised per recommendations of the Faculty Senate, Academic Council and approved by the provost. Revisions include individual departments may implement more stringent requirements.  Faculty who teach face to face shall maintain physical office hours.  The faculty member’s availability must be included in the syllabus, regardless of the mode of delivery of the class or the method of distribution of the syllabus.  </w:t>
      </w:r>
      <w:proofErr w:type="gramStart"/>
      <w:r w:rsidRPr="0051513E">
        <w:rPr>
          <w:iCs/>
          <w:color w:val="000000"/>
          <w:shd w:val="clear" w:color="auto" w:fill="FFFFFF"/>
        </w:rPr>
        <w:t>Faculty are</w:t>
      </w:r>
      <w:proofErr w:type="gramEnd"/>
      <w:r w:rsidRPr="0051513E">
        <w:rPr>
          <w:iCs/>
          <w:color w:val="000000"/>
          <w:shd w:val="clear" w:color="auto" w:fill="FFFFFF"/>
        </w:rPr>
        <w:t xml:space="preserve"> strongly encouraged to be accessible through multiple means and respond to all student inquiries in a timely manner as clearly defined in the syllabus.  </w:t>
      </w:r>
    </w:p>
    <w:p w:rsidR="004012C6" w:rsidRPr="0051513E" w:rsidRDefault="004012C6">
      <w:r w:rsidRPr="0051513E">
        <w:rPr>
          <w:iCs/>
          <w:color w:val="000000"/>
          <w:shd w:val="clear" w:color="auto" w:fill="FFFFFF"/>
        </w:rPr>
        <w:t>Promotion and Tenure: The Promotion and Tenure Dossier – Edited to add link to the Promotion and Tenure cover page</w:t>
      </w:r>
      <w:r w:rsidR="0051513E">
        <w:rPr>
          <w:iCs/>
          <w:color w:val="000000"/>
          <w:shd w:val="clear" w:color="auto" w:fill="FFFFFF"/>
        </w:rPr>
        <w:t>.</w:t>
      </w:r>
      <w:r w:rsidRPr="0051513E">
        <w:rPr>
          <w:iCs/>
          <w:color w:val="000000"/>
          <w:shd w:val="clear" w:color="auto" w:fill="FFFFFF"/>
        </w:rPr>
        <w:t xml:space="preserve">  </w:t>
      </w:r>
      <w:bookmarkStart w:id="0" w:name="_GoBack"/>
      <w:bookmarkEnd w:id="0"/>
    </w:p>
    <w:p w:rsidR="004012C6" w:rsidRPr="0051513E" w:rsidRDefault="004012C6"/>
    <w:p w:rsidR="00ED2733" w:rsidRDefault="00ED2733"/>
    <w:p w:rsidR="009A46DF" w:rsidRDefault="009A46DF"/>
    <w:sectPr w:rsidR="009A46DF" w:rsidSect="000D5D2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83C" w:rsidRDefault="0016583C" w:rsidP="0016583C">
      <w:pPr>
        <w:spacing w:after="0" w:line="240" w:lineRule="auto"/>
      </w:pPr>
      <w:r>
        <w:separator/>
      </w:r>
    </w:p>
  </w:endnote>
  <w:endnote w:type="continuationSeparator" w:id="0">
    <w:p w:rsidR="0016583C" w:rsidRDefault="0016583C" w:rsidP="00165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83C" w:rsidRDefault="0016583C" w:rsidP="0016583C">
      <w:pPr>
        <w:spacing w:after="0" w:line="240" w:lineRule="auto"/>
      </w:pPr>
      <w:r>
        <w:separator/>
      </w:r>
    </w:p>
  </w:footnote>
  <w:footnote w:type="continuationSeparator" w:id="0">
    <w:p w:rsidR="0016583C" w:rsidRDefault="0016583C" w:rsidP="001658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316094"/>
      <w:docPartObj>
        <w:docPartGallery w:val="Page Numbers (Top of Page)"/>
        <w:docPartUnique/>
      </w:docPartObj>
    </w:sdtPr>
    <w:sdtEndPr>
      <w:rPr>
        <w:noProof/>
      </w:rPr>
    </w:sdtEndPr>
    <w:sdtContent>
      <w:p w:rsidR="0016583C" w:rsidRDefault="0016583C">
        <w:pPr>
          <w:pStyle w:val="Header"/>
          <w:jc w:val="right"/>
        </w:pPr>
        <w:r>
          <w:fldChar w:fldCharType="begin"/>
        </w:r>
        <w:r>
          <w:instrText xml:space="preserve"> PAGE   \* MERGEFORMAT </w:instrText>
        </w:r>
        <w:r>
          <w:fldChar w:fldCharType="separate"/>
        </w:r>
        <w:r w:rsidR="0051513E">
          <w:rPr>
            <w:noProof/>
          </w:rPr>
          <w:t>1</w:t>
        </w:r>
        <w:r>
          <w:rPr>
            <w:noProof/>
          </w:rPr>
          <w:fldChar w:fldCharType="end"/>
        </w:r>
      </w:p>
    </w:sdtContent>
  </w:sdt>
  <w:p w:rsidR="0016583C" w:rsidRDefault="001658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rQwNDY1NLY0tzCxsDBU0lEKTi0uzszPAykwqgUA7EFlKCwAAAA="/>
  </w:docVars>
  <w:rsids>
    <w:rsidRoot w:val="00337C46"/>
    <w:rsid w:val="000040B5"/>
    <w:rsid w:val="00007183"/>
    <w:rsid w:val="0001035E"/>
    <w:rsid w:val="00014B61"/>
    <w:rsid w:val="000243BE"/>
    <w:rsid w:val="00030A01"/>
    <w:rsid w:val="000325F5"/>
    <w:rsid w:val="00046C77"/>
    <w:rsid w:val="00082265"/>
    <w:rsid w:val="0008243D"/>
    <w:rsid w:val="000A0009"/>
    <w:rsid w:val="000A166D"/>
    <w:rsid w:val="000A1DF5"/>
    <w:rsid w:val="000A3B17"/>
    <w:rsid w:val="000A436E"/>
    <w:rsid w:val="000C2065"/>
    <w:rsid w:val="000C3A7F"/>
    <w:rsid w:val="000D4FBC"/>
    <w:rsid w:val="000D5D2C"/>
    <w:rsid w:val="000D772F"/>
    <w:rsid w:val="000E045D"/>
    <w:rsid w:val="000E1271"/>
    <w:rsid w:val="000F78B9"/>
    <w:rsid w:val="00110912"/>
    <w:rsid w:val="00114D1F"/>
    <w:rsid w:val="001207B4"/>
    <w:rsid w:val="0013600B"/>
    <w:rsid w:val="001369BA"/>
    <w:rsid w:val="001403E4"/>
    <w:rsid w:val="00141FD5"/>
    <w:rsid w:val="0014603A"/>
    <w:rsid w:val="00153DCE"/>
    <w:rsid w:val="0015766B"/>
    <w:rsid w:val="00161730"/>
    <w:rsid w:val="0016583C"/>
    <w:rsid w:val="001662B5"/>
    <w:rsid w:val="00167201"/>
    <w:rsid w:val="00171C84"/>
    <w:rsid w:val="00184893"/>
    <w:rsid w:val="001A3BA4"/>
    <w:rsid w:val="001B04D1"/>
    <w:rsid w:val="001B0936"/>
    <w:rsid w:val="001B2B31"/>
    <w:rsid w:val="001B3630"/>
    <w:rsid w:val="001B4DFC"/>
    <w:rsid w:val="001B7AFB"/>
    <w:rsid w:val="001C1081"/>
    <w:rsid w:val="001E1B61"/>
    <w:rsid w:val="001E3E53"/>
    <w:rsid w:val="001E62AC"/>
    <w:rsid w:val="001F0094"/>
    <w:rsid w:val="001F299F"/>
    <w:rsid w:val="00205AED"/>
    <w:rsid w:val="00207C2A"/>
    <w:rsid w:val="00207C9A"/>
    <w:rsid w:val="00207E5B"/>
    <w:rsid w:val="002113EA"/>
    <w:rsid w:val="00214372"/>
    <w:rsid w:val="002243C9"/>
    <w:rsid w:val="002375E3"/>
    <w:rsid w:val="00247242"/>
    <w:rsid w:val="00255BFC"/>
    <w:rsid w:val="00265AF9"/>
    <w:rsid w:val="002724AE"/>
    <w:rsid w:val="00284F35"/>
    <w:rsid w:val="00292BBB"/>
    <w:rsid w:val="00293894"/>
    <w:rsid w:val="00296905"/>
    <w:rsid w:val="002A486A"/>
    <w:rsid w:val="002B7DE6"/>
    <w:rsid w:val="002C104F"/>
    <w:rsid w:val="002C42BD"/>
    <w:rsid w:val="002C49B0"/>
    <w:rsid w:val="002C72D3"/>
    <w:rsid w:val="002D4072"/>
    <w:rsid w:val="002D4219"/>
    <w:rsid w:val="002D4929"/>
    <w:rsid w:val="002D62D0"/>
    <w:rsid w:val="002E54C9"/>
    <w:rsid w:val="002F1115"/>
    <w:rsid w:val="002F20B0"/>
    <w:rsid w:val="002F5D96"/>
    <w:rsid w:val="0031194F"/>
    <w:rsid w:val="00313FAE"/>
    <w:rsid w:val="003154FF"/>
    <w:rsid w:val="003160AF"/>
    <w:rsid w:val="00327463"/>
    <w:rsid w:val="00337C46"/>
    <w:rsid w:val="0034358E"/>
    <w:rsid w:val="0034532D"/>
    <w:rsid w:val="00345E1D"/>
    <w:rsid w:val="00352B48"/>
    <w:rsid w:val="00355C6A"/>
    <w:rsid w:val="00355CBD"/>
    <w:rsid w:val="003619F9"/>
    <w:rsid w:val="00362C28"/>
    <w:rsid w:val="00364790"/>
    <w:rsid w:val="003759E5"/>
    <w:rsid w:val="0038634E"/>
    <w:rsid w:val="0038654A"/>
    <w:rsid w:val="0038668A"/>
    <w:rsid w:val="00390FB3"/>
    <w:rsid w:val="00391B47"/>
    <w:rsid w:val="003945FE"/>
    <w:rsid w:val="003A1875"/>
    <w:rsid w:val="003A36D3"/>
    <w:rsid w:val="003A5513"/>
    <w:rsid w:val="003B6B75"/>
    <w:rsid w:val="003C5BAA"/>
    <w:rsid w:val="003C7B85"/>
    <w:rsid w:val="003D1FC5"/>
    <w:rsid w:val="003E0D00"/>
    <w:rsid w:val="003F083E"/>
    <w:rsid w:val="003F1F28"/>
    <w:rsid w:val="003F56AB"/>
    <w:rsid w:val="003F5A11"/>
    <w:rsid w:val="003F6782"/>
    <w:rsid w:val="004012C6"/>
    <w:rsid w:val="00417FD6"/>
    <w:rsid w:val="00420212"/>
    <w:rsid w:val="00420B27"/>
    <w:rsid w:val="0042332E"/>
    <w:rsid w:val="004348E4"/>
    <w:rsid w:val="0043679A"/>
    <w:rsid w:val="00436D52"/>
    <w:rsid w:val="0044229E"/>
    <w:rsid w:val="00443858"/>
    <w:rsid w:val="00444B60"/>
    <w:rsid w:val="00445729"/>
    <w:rsid w:val="00445C4B"/>
    <w:rsid w:val="0045348F"/>
    <w:rsid w:val="004557BD"/>
    <w:rsid w:val="0046639D"/>
    <w:rsid w:val="00495B32"/>
    <w:rsid w:val="004A1484"/>
    <w:rsid w:val="004A2C2F"/>
    <w:rsid w:val="004A5E0A"/>
    <w:rsid w:val="004B438E"/>
    <w:rsid w:val="004C12C8"/>
    <w:rsid w:val="004D29D3"/>
    <w:rsid w:val="004E0AE7"/>
    <w:rsid w:val="004E56C2"/>
    <w:rsid w:val="004F4046"/>
    <w:rsid w:val="00504595"/>
    <w:rsid w:val="005053D2"/>
    <w:rsid w:val="0050706B"/>
    <w:rsid w:val="00513A27"/>
    <w:rsid w:val="0051513E"/>
    <w:rsid w:val="00525838"/>
    <w:rsid w:val="005348B0"/>
    <w:rsid w:val="00535E45"/>
    <w:rsid w:val="0054590A"/>
    <w:rsid w:val="005474DF"/>
    <w:rsid w:val="00554E83"/>
    <w:rsid w:val="0057317A"/>
    <w:rsid w:val="00573D10"/>
    <w:rsid w:val="00582341"/>
    <w:rsid w:val="005B2698"/>
    <w:rsid w:val="005B3A6A"/>
    <w:rsid w:val="005B474A"/>
    <w:rsid w:val="005C3AA4"/>
    <w:rsid w:val="005C3CFD"/>
    <w:rsid w:val="005D51D0"/>
    <w:rsid w:val="005E003A"/>
    <w:rsid w:val="005E7BA3"/>
    <w:rsid w:val="005F1519"/>
    <w:rsid w:val="005F7969"/>
    <w:rsid w:val="00600A24"/>
    <w:rsid w:val="00603887"/>
    <w:rsid w:val="00603F72"/>
    <w:rsid w:val="0062039E"/>
    <w:rsid w:val="00623A85"/>
    <w:rsid w:val="0062578D"/>
    <w:rsid w:val="0064146B"/>
    <w:rsid w:val="00646480"/>
    <w:rsid w:val="0065009E"/>
    <w:rsid w:val="0066149E"/>
    <w:rsid w:val="00666BBD"/>
    <w:rsid w:val="0067111B"/>
    <w:rsid w:val="00671780"/>
    <w:rsid w:val="00673632"/>
    <w:rsid w:val="006752E9"/>
    <w:rsid w:val="00683055"/>
    <w:rsid w:val="00684F7E"/>
    <w:rsid w:val="00686D5E"/>
    <w:rsid w:val="00693F36"/>
    <w:rsid w:val="006A01E1"/>
    <w:rsid w:val="006A0951"/>
    <w:rsid w:val="006A112C"/>
    <w:rsid w:val="006A5C6A"/>
    <w:rsid w:val="006C0603"/>
    <w:rsid w:val="006D128A"/>
    <w:rsid w:val="006D2194"/>
    <w:rsid w:val="006D2D72"/>
    <w:rsid w:val="006D45BB"/>
    <w:rsid w:val="006D7D4A"/>
    <w:rsid w:val="006E1BFD"/>
    <w:rsid w:val="006E23A2"/>
    <w:rsid w:val="006E259D"/>
    <w:rsid w:val="006F5077"/>
    <w:rsid w:val="007147F1"/>
    <w:rsid w:val="00736743"/>
    <w:rsid w:val="007424D9"/>
    <w:rsid w:val="007717F5"/>
    <w:rsid w:val="00775646"/>
    <w:rsid w:val="007822C5"/>
    <w:rsid w:val="007857E4"/>
    <w:rsid w:val="00797F3D"/>
    <w:rsid w:val="007B0D68"/>
    <w:rsid w:val="007B136C"/>
    <w:rsid w:val="007B1D03"/>
    <w:rsid w:val="007C4DBA"/>
    <w:rsid w:val="007D0EC1"/>
    <w:rsid w:val="007D0FA2"/>
    <w:rsid w:val="007D4607"/>
    <w:rsid w:val="007D6191"/>
    <w:rsid w:val="007F5B67"/>
    <w:rsid w:val="0080396C"/>
    <w:rsid w:val="00806B2E"/>
    <w:rsid w:val="00812BBB"/>
    <w:rsid w:val="00814049"/>
    <w:rsid w:val="00816891"/>
    <w:rsid w:val="008228FA"/>
    <w:rsid w:val="008276E3"/>
    <w:rsid w:val="00830C5C"/>
    <w:rsid w:val="00841B24"/>
    <w:rsid w:val="008504FC"/>
    <w:rsid w:val="00862BE0"/>
    <w:rsid w:val="00863947"/>
    <w:rsid w:val="00864838"/>
    <w:rsid w:val="00866DF4"/>
    <w:rsid w:val="008722C4"/>
    <w:rsid w:val="008A2980"/>
    <w:rsid w:val="008B42B2"/>
    <w:rsid w:val="008C0CD6"/>
    <w:rsid w:val="008D0E0E"/>
    <w:rsid w:val="008E00E9"/>
    <w:rsid w:val="00903C48"/>
    <w:rsid w:val="00912A0D"/>
    <w:rsid w:val="00912FE0"/>
    <w:rsid w:val="00913271"/>
    <w:rsid w:val="009220E7"/>
    <w:rsid w:val="00924FFC"/>
    <w:rsid w:val="0093454C"/>
    <w:rsid w:val="00940FDD"/>
    <w:rsid w:val="00944279"/>
    <w:rsid w:val="009525F8"/>
    <w:rsid w:val="0096249E"/>
    <w:rsid w:val="00962C2F"/>
    <w:rsid w:val="00970EA9"/>
    <w:rsid w:val="00975EB6"/>
    <w:rsid w:val="009773F8"/>
    <w:rsid w:val="009839A6"/>
    <w:rsid w:val="00985C34"/>
    <w:rsid w:val="00985E3C"/>
    <w:rsid w:val="0098744D"/>
    <w:rsid w:val="009918BB"/>
    <w:rsid w:val="009A0E04"/>
    <w:rsid w:val="009A3E28"/>
    <w:rsid w:val="009A46DF"/>
    <w:rsid w:val="009A51E0"/>
    <w:rsid w:val="009A5A27"/>
    <w:rsid w:val="009A7011"/>
    <w:rsid w:val="009B2F79"/>
    <w:rsid w:val="009B6A57"/>
    <w:rsid w:val="009D1188"/>
    <w:rsid w:val="009E177B"/>
    <w:rsid w:val="009E4CD7"/>
    <w:rsid w:val="00A00168"/>
    <w:rsid w:val="00A237FC"/>
    <w:rsid w:val="00A41246"/>
    <w:rsid w:val="00A619B5"/>
    <w:rsid w:val="00A650D9"/>
    <w:rsid w:val="00A73718"/>
    <w:rsid w:val="00A82B6A"/>
    <w:rsid w:val="00A86F3E"/>
    <w:rsid w:val="00AA161F"/>
    <w:rsid w:val="00AA4549"/>
    <w:rsid w:val="00AA6FCD"/>
    <w:rsid w:val="00AB5D4E"/>
    <w:rsid w:val="00AB6603"/>
    <w:rsid w:val="00AD0271"/>
    <w:rsid w:val="00AD73AE"/>
    <w:rsid w:val="00AE2EE5"/>
    <w:rsid w:val="00AE6311"/>
    <w:rsid w:val="00AE6D9F"/>
    <w:rsid w:val="00B03E33"/>
    <w:rsid w:val="00B072A7"/>
    <w:rsid w:val="00B07A04"/>
    <w:rsid w:val="00B10364"/>
    <w:rsid w:val="00B150E7"/>
    <w:rsid w:val="00B23A94"/>
    <w:rsid w:val="00B27C3A"/>
    <w:rsid w:val="00B32DB7"/>
    <w:rsid w:val="00B3566F"/>
    <w:rsid w:val="00B370D5"/>
    <w:rsid w:val="00B41CF4"/>
    <w:rsid w:val="00B537E5"/>
    <w:rsid w:val="00B53FA0"/>
    <w:rsid w:val="00B63AAD"/>
    <w:rsid w:val="00B64088"/>
    <w:rsid w:val="00B65C60"/>
    <w:rsid w:val="00B66FB0"/>
    <w:rsid w:val="00B70320"/>
    <w:rsid w:val="00B71E9E"/>
    <w:rsid w:val="00B72867"/>
    <w:rsid w:val="00B7648E"/>
    <w:rsid w:val="00B832D2"/>
    <w:rsid w:val="00B86D1C"/>
    <w:rsid w:val="00B906E4"/>
    <w:rsid w:val="00B91B98"/>
    <w:rsid w:val="00BA1EC8"/>
    <w:rsid w:val="00BA220C"/>
    <w:rsid w:val="00BA4CC8"/>
    <w:rsid w:val="00BB07A9"/>
    <w:rsid w:val="00BB1247"/>
    <w:rsid w:val="00BB4F9A"/>
    <w:rsid w:val="00BB51FF"/>
    <w:rsid w:val="00BB7975"/>
    <w:rsid w:val="00BC0AF9"/>
    <w:rsid w:val="00BC1DA8"/>
    <w:rsid w:val="00BC3229"/>
    <w:rsid w:val="00BD6743"/>
    <w:rsid w:val="00BD7457"/>
    <w:rsid w:val="00BE0FCE"/>
    <w:rsid w:val="00BF3B5A"/>
    <w:rsid w:val="00BF46D9"/>
    <w:rsid w:val="00C00661"/>
    <w:rsid w:val="00C0220E"/>
    <w:rsid w:val="00C1136D"/>
    <w:rsid w:val="00C229E0"/>
    <w:rsid w:val="00C3433F"/>
    <w:rsid w:val="00C35D1A"/>
    <w:rsid w:val="00C40DB8"/>
    <w:rsid w:val="00C422B1"/>
    <w:rsid w:val="00C57432"/>
    <w:rsid w:val="00C648F1"/>
    <w:rsid w:val="00C703B3"/>
    <w:rsid w:val="00C7245A"/>
    <w:rsid w:val="00C741BF"/>
    <w:rsid w:val="00C7423B"/>
    <w:rsid w:val="00C76FD5"/>
    <w:rsid w:val="00C81FA8"/>
    <w:rsid w:val="00C83965"/>
    <w:rsid w:val="00C91BC0"/>
    <w:rsid w:val="00C97EB3"/>
    <w:rsid w:val="00CA07E4"/>
    <w:rsid w:val="00CA2C53"/>
    <w:rsid w:val="00CA371E"/>
    <w:rsid w:val="00CA5E1C"/>
    <w:rsid w:val="00CB276B"/>
    <w:rsid w:val="00CB70E2"/>
    <w:rsid w:val="00CB71A9"/>
    <w:rsid w:val="00CC37F4"/>
    <w:rsid w:val="00CC5420"/>
    <w:rsid w:val="00CC60DF"/>
    <w:rsid w:val="00CD243D"/>
    <w:rsid w:val="00CD7D9A"/>
    <w:rsid w:val="00CE2C92"/>
    <w:rsid w:val="00CE35F7"/>
    <w:rsid w:val="00CE43E4"/>
    <w:rsid w:val="00CE54A5"/>
    <w:rsid w:val="00CF0739"/>
    <w:rsid w:val="00CF130F"/>
    <w:rsid w:val="00CF51BF"/>
    <w:rsid w:val="00CF5F2F"/>
    <w:rsid w:val="00D02441"/>
    <w:rsid w:val="00D04EF7"/>
    <w:rsid w:val="00D060B3"/>
    <w:rsid w:val="00D211BD"/>
    <w:rsid w:val="00D2522E"/>
    <w:rsid w:val="00D26482"/>
    <w:rsid w:val="00D31693"/>
    <w:rsid w:val="00D31EF2"/>
    <w:rsid w:val="00D33409"/>
    <w:rsid w:val="00D431B9"/>
    <w:rsid w:val="00D51E1E"/>
    <w:rsid w:val="00D57BA2"/>
    <w:rsid w:val="00D65789"/>
    <w:rsid w:val="00D66B41"/>
    <w:rsid w:val="00D76795"/>
    <w:rsid w:val="00D90DA5"/>
    <w:rsid w:val="00D9506A"/>
    <w:rsid w:val="00DA6809"/>
    <w:rsid w:val="00DB767A"/>
    <w:rsid w:val="00DC43C5"/>
    <w:rsid w:val="00DD13BB"/>
    <w:rsid w:val="00DE3DF9"/>
    <w:rsid w:val="00DF7DD6"/>
    <w:rsid w:val="00E02E3F"/>
    <w:rsid w:val="00E06184"/>
    <w:rsid w:val="00E07D18"/>
    <w:rsid w:val="00E101A8"/>
    <w:rsid w:val="00E13141"/>
    <w:rsid w:val="00E2560F"/>
    <w:rsid w:val="00E35E20"/>
    <w:rsid w:val="00E4292E"/>
    <w:rsid w:val="00E46597"/>
    <w:rsid w:val="00E4778F"/>
    <w:rsid w:val="00E500D0"/>
    <w:rsid w:val="00E547A5"/>
    <w:rsid w:val="00E569A2"/>
    <w:rsid w:val="00EA0C29"/>
    <w:rsid w:val="00EA5F24"/>
    <w:rsid w:val="00EA7B09"/>
    <w:rsid w:val="00EB0404"/>
    <w:rsid w:val="00EB1D89"/>
    <w:rsid w:val="00EB2DB5"/>
    <w:rsid w:val="00EB57E6"/>
    <w:rsid w:val="00EC12B4"/>
    <w:rsid w:val="00EC3818"/>
    <w:rsid w:val="00EC7908"/>
    <w:rsid w:val="00ED2733"/>
    <w:rsid w:val="00ED4102"/>
    <w:rsid w:val="00ED4CAB"/>
    <w:rsid w:val="00ED4D12"/>
    <w:rsid w:val="00ED5D17"/>
    <w:rsid w:val="00ED60AD"/>
    <w:rsid w:val="00ED7378"/>
    <w:rsid w:val="00EE106B"/>
    <w:rsid w:val="00EF1D20"/>
    <w:rsid w:val="00EF3018"/>
    <w:rsid w:val="00F00069"/>
    <w:rsid w:val="00F01631"/>
    <w:rsid w:val="00F02514"/>
    <w:rsid w:val="00F16CDE"/>
    <w:rsid w:val="00F2630E"/>
    <w:rsid w:val="00F32A2C"/>
    <w:rsid w:val="00F35C06"/>
    <w:rsid w:val="00F45437"/>
    <w:rsid w:val="00F4751D"/>
    <w:rsid w:val="00F5172D"/>
    <w:rsid w:val="00F534F0"/>
    <w:rsid w:val="00F5503E"/>
    <w:rsid w:val="00F57572"/>
    <w:rsid w:val="00F622BD"/>
    <w:rsid w:val="00F77DC4"/>
    <w:rsid w:val="00F8312F"/>
    <w:rsid w:val="00F878FC"/>
    <w:rsid w:val="00F91269"/>
    <w:rsid w:val="00FA261A"/>
    <w:rsid w:val="00FB2558"/>
    <w:rsid w:val="00FB7F15"/>
    <w:rsid w:val="00FC1198"/>
    <w:rsid w:val="00FC2DDE"/>
    <w:rsid w:val="00FC5B9B"/>
    <w:rsid w:val="00FD7C43"/>
    <w:rsid w:val="00FE4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F5F2F"/>
    <w:pPr>
      <w:spacing w:before="100" w:beforeAutospacing="1" w:after="180" w:line="240" w:lineRule="auto"/>
      <w:outlineLvl w:val="1"/>
    </w:pPr>
    <w:rPr>
      <w:rFonts w:ascii="Arial" w:eastAsia="Times New Roman" w:hAnsi="Arial" w:cs="Arial"/>
      <w:b/>
      <w:bCs/>
      <w:sz w:val="27"/>
      <w:szCs w:val="27"/>
    </w:rPr>
  </w:style>
  <w:style w:type="paragraph" w:styleId="Heading4">
    <w:name w:val="heading 4"/>
    <w:basedOn w:val="Normal"/>
    <w:link w:val="Heading4Char"/>
    <w:uiPriority w:val="9"/>
    <w:qFormat/>
    <w:rsid w:val="00CF5F2F"/>
    <w:pPr>
      <w:spacing w:before="100" w:beforeAutospacing="1" w:after="180" w:line="240" w:lineRule="auto"/>
      <w:outlineLvl w:val="3"/>
    </w:pPr>
    <w:rPr>
      <w:rFonts w:ascii="Arial" w:eastAsia="Times New Roman"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7975"/>
    <w:rPr>
      <w:strike w:val="0"/>
      <w:dstrike w:val="0"/>
      <w:color w:val="C81F25"/>
      <w:u w:val="none"/>
      <w:effect w:val="none"/>
    </w:rPr>
  </w:style>
  <w:style w:type="character" w:styleId="Strong">
    <w:name w:val="Strong"/>
    <w:basedOn w:val="DefaultParagraphFont"/>
    <w:uiPriority w:val="22"/>
    <w:qFormat/>
    <w:rsid w:val="00BB7975"/>
    <w:rPr>
      <w:b/>
      <w:bCs/>
    </w:rPr>
  </w:style>
  <w:style w:type="paragraph" w:styleId="ListParagraph">
    <w:name w:val="List Paragraph"/>
    <w:basedOn w:val="Normal"/>
    <w:uiPriority w:val="34"/>
    <w:qFormat/>
    <w:rsid w:val="00504595"/>
    <w:pPr>
      <w:ind w:left="720"/>
      <w:contextualSpacing/>
    </w:pPr>
  </w:style>
  <w:style w:type="character" w:customStyle="1" w:styleId="apple-converted-space">
    <w:name w:val="apple-converted-space"/>
    <w:basedOn w:val="DefaultParagraphFont"/>
    <w:rsid w:val="000D772F"/>
  </w:style>
  <w:style w:type="character" w:customStyle="1" w:styleId="Heading2Char">
    <w:name w:val="Heading 2 Char"/>
    <w:basedOn w:val="DefaultParagraphFont"/>
    <w:link w:val="Heading2"/>
    <w:uiPriority w:val="9"/>
    <w:rsid w:val="00CF5F2F"/>
    <w:rPr>
      <w:rFonts w:ascii="Arial" w:eastAsia="Times New Roman" w:hAnsi="Arial" w:cs="Arial"/>
      <w:b/>
      <w:bCs/>
      <w:sz w:val="27"/>
      <w:szCs w:val="27"/>
    </w:rPr>
  </w:style>
  <w:style w:type="character" w:customStyle="1" w:styleId="Heading4Char">
    <w:name w:val="Heading 4 Char"/>
    <w:basedOn w:val="DefaultParagraphFont"/>
    <w:link w:val="Heading4"/>
    <w:uiPriority w:val="9"/>
    <w:rsid w:val="00CF5F2F"/>
    <w:rPr>
      <w:rFonts w:ascii="Arial" w:eastAsia="Times New Roman" w:hAnsi="Arial" w:cs="Arial"/>
      <w:b/>
      <w:bCs/>
      <w:sz w:val="21"/>
      <w:szCs w:val="21"/>
    </w:rPr>
  </w:style>
  <w:style w:type="character" w:styleId="Emphasis">
    <w:name w:val="Emphasis"/>
    <w:basedOn w:val="DefaultParagraphFont"/>
    <w:uiPriority w:val="20"/>
    <w:qFormat/>
    <w:rsid w:val="00CF5F2F"/>
    <w:rPr>
      <w:i/>
      <w:iCs/>
    </w:rPr>
  </w:style>
  <w:style w:type="paragraph" w:styleId="NormalWeb">
    <w:name w:val="Normal (Web)"/>
    <w:basedOn w:val="Normal"/>
    <w:uiPriority w:val="99"/>
    <w:semiHidden/>
    <w:unhideWhenUsed/>
    <w:rsid w:val="00CD7D9A"/>
    <w:pPr>
      <w:spacing w:before="100" w:beforeAutospacing="1" w:after="312" w:line="240" w:lineRule="auto"/>
    </w:pPr>
    <w:rPr>
      <w:rFonts w:ascii="Times New Roman" w:eastAsia="Times New Roman" w:hAnsi="Times New Roman" w:cs="Times New Roman"/>
      <w:sz w:val="18"/>
      <w:szCs w:val="18"/>
    </w:rPr>
  </w:style>
  <w:style w:type="paragraph" w:styleId="BalloonText">
    <w:name w:val="Balloon Text"/>
    <w:basedOn w:val="Normal"/>
    <w:link w:val="BalloonTextChar"/>
    <w:uiPriority w:val="99"/>
    <w:semiHidden/>
    <w:unhideWhenUsed/>
    <w:rsid w:val="003C7B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B85"/>
    <w:rPr>
      <w:rFonts w:ascii="Tahoma" w:hAnsi="Tahoma" w:cs="Tahoma"/>
      <w:sz w:val="16"/>
      <w:szCs w:val="16"/>
    </w:rPr>
  </w:style>
  <w:style w:type="character" w:customStyle="1" w:styleId="style7">
    <w:name w:val="style7"/>
    <w:basedOn w:val="DefaultParagraphFont"/>
    <w:rsid w:val="001E3E53"/>
  </w:style>
  <w:style w:type="paragraph" w:styleId="Date">
    <w:name w:val="Date"/>
    <w:basedOn w:val="Normal"/>
    <w:next w:val="Normal"/>
    <w:link w:val="DateChar"/>
    <w:uiPriority w:val="99"/>
    <w:semiHidden/>
    <w:unhideWhenUsed/>
    <w:rsid w:val="00CA07E4"/>
  </w:style>
  <w:style w:type="character" w:customStyle="1" w:styleId="DateChar">
    <w:name w:val="Date Char"/>
    <w:basedOn w:val="DefaultParagraphFont"/>
    <w:link w:val="Date"/>
    <w:uiPriority w:val="99"/>
    <w:semiHidden/>
    <w:rsid w:val="00CA07E4"/>
  </w:style>
  <w:style w:type="paragraph" w:styleId="Header">
    <w:name w:val="header"/>
    <w:basedOn w:val="Normal"/>
    <w:link w:val="HeaderChar"/>
    <w:uiPriority w:val="99"/>
    <w:unhideWhenUsed/>
    <w:rsid w:val="00165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83C"/>
  </w:style>
  <w:style w:type="paragraph" w:styleId="Footer">
    <w:name w:val="footer"/>
    <w:basedOn w:val="Normal"/>
    <w:link w:val="FooterChar"/>
    <w:uiPriority w:val="99"/>
    <w:unhideWhenUsed/>
    <w:rsid w:val="001658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8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F5F2F"/>
    <w:pPr>
      <w:spacing w:before="100" w:beforeAutospacing="1" w:after="180" w:line="240" w:lineRule="auto"/>
      <w:outlineLvl w:val="1"/>
    </w:pPr>
    <w:rPr>
      <w:rFonts w:ascii="Arial" w:eastAsia="Times New Roman" w:hAnsi="Arial" w:cs="Arial"/>
      <w:b/>
      <w:bCs/>
      <w:sz w:val="27"/>
      <w:szCs w:val="27"/>
    </w:rPr>
  </w:style>
  <w:style w:type="paragraph" w:styleId="Heading4">
    <w:name w:val="heading 4"/>
    <w:basedOn w:val="Normal"/>
    <w:link w:val="Heading4Char"/>
    <w:uiPriority w:val="9"/>
    <w:qFormat/>
    <w:rsid w:val="00CF5F2F"/>
    <w:pPr>
      <w:spacing w:before="100" w:beforeAutospacing="1" w:after="180" w:line="240" w:lineRule="auto"/>
      <w:outlineLvl w:val="3"/>
    </w:pPr>
    <w:rPr>
      <w:rFonts w:ascii="Arial" w:eastAsia="Times New Roman"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7975"/>
    <w:rPr>
      <w:strike w:val="0"/>
      <w:dstrike w:val="0"/>
      <w:color w:val="C81F25"/>
      <w:u w:val="none"/>
      <w:effect w:val="none"/>
    </w:rPr>
  </w:style>
  <w:style w:type="character" w:styleId="Strong">
    <w:name w:val="Strong"/>
    <w:basedOn w:val="DefaultParagraphFont"/>
    <w:uiPriority w:val="22"/>
    <w:qFormat/>
    <w:rsid w:val="00BB7975"/>
    <w:rPr>
      <w:b/>
      <w:bCs/>
    </w:rPr>
  </w:style>
  <w:style w:type="paragraph" w:styleId="ListParagraph">
    <w:name w:val="List Paragraph"/>
    <w:basedOn w:val="Normal"/>
    <w:uiPriority w:val="34"/>
    <w:qFormat/>
    <w:rsid w:val="00504595"/>
    <w:pPr>
      <w:ind w:left="720"/>
      <w:contextualSpacing/>
    </w:pPr>
  </w:style>
  <w:style w:type="character" w:customStyle="1" w:styleId="apple-converted-space">
    <w:name w:val="apple-converted-space"/>
    <w:basedOn w:val="DefaultParagraphFont"/>
    <w:rsid w:val="000D772F"/>
  </w:style>
  <w:style w:type="character" w:customStyle="1" w:styleId="Heading2Char">
    <w:name w:val="Heading 2 Char"/>
    <w:basedOn w:val="DefaultParagraphFont"/>
    <w:link w:val="Heading2"/>
    <w:uiPriority w:val="9"/>
    <w:rsid w:val="00CF5F2F"/>
    <w:rPr>
      <w:rFonts w:ascii="Arial" w:eastAsia="Times New Roman" w:hAnsi="Arial" w:cs="Arial"/>
      <w:b/>
      <w:bCs/>
      <w:sz w:val="27"/>
      <w:szCs w:val="27"/>
    </w:rPr>
  </w:style>
  <w:style w:type="character" w:customStyle="1" w:styleId="Heading4Char">
    <w:name w:val="Heading 4 Char"/>
    <w:basedOn w:val="DefaultParagraphFont"/>
    <w:link w:val="Heading4"/>
    <w:uiPriority w:val="9"/>
    <w:rsid w:val="00CF5F2F"/>
    <w:rPr>
      <w:rFonts w:ascii="Arial" w:eastAsia="Times New Roman" w:hAnsi="Arial" w:cs="Arial"/>
      <w:b/>
      <w:bCs/>
      <w:sz w:val="21"/>
      <w:szCs w:val="21"/>
    </w:rPr>
  </w:style>
  <w:style w:type="character" w:styleId="Emphasis">
    <w:name w:val="Emphasis"/>
    <w:basedOn w:val="DefaultParagraphFont"/>
    <w:uiPriority w:val="20"/>
    <w:qFormat/>
    <w:rsid w:val="00CF5F2F"/>
    <w:rPr>
      <w:i/>
      <w:iCs/>
    </w:rPr>
  </w:style>
  <w:style w:type="paragraph" w:styleId="NormalWeb">
    <w:name w:val="Normal (Web)"/>
    <w:basedOn w:val="Normal"/>
    <w:uiPriority w:val="99"/>
    <w:semiHidden/>
    <w:unhideWhenUsed/>
    <w:rsid w:val="00CD7D9A"/>
    <w:pPr>
      <w:spacing w:before="100" w:beforeAutospacing="1" w:after="312" w:line="240" w:lineRule="auto"/>
    </w:pPr>
    <w:rPr>
      <w:rFonts w:ascii="Times New Roman" w:eastAsia="Times New Roman" w:hAnsi="Times New Roman" w:cs="Times New Roman"/>
      <w:sz w:val="18"/>
      <w:szCs w:val="18"/>
    </w:rPr>
  </w:style>
  <w:style w:type="paragraph" w:styleId="BalloonText">
    <w:name w:val="Balloon Text"/>
    <w:basedOn w:val="Normal"/>
    <w:link w:val="BalloonTextChar"/>
    <w:uiPriority w:val="99"/>
    <w:semiHidden/>
    <w:unhideWhenUsed/>
    <w:rsid w:val="003C7B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B85"/>
    <w:rPr>
      <w:rFonts w:ascii="Tahoma" w:hAnsi="Tahoma" w:cs="Tahoma"/>
      <w:sz w:val="16"/>
      <w:szCs w:val="16"/>
    </w:rPr>
  </w:style>
  <w:style w:type="character" w:customStyle="1" w:styleId="style7">
    <w:name w:val="style7"/>
    <w:basedOn w:val="DefaultParagraphFont"/>
    <w:rsid w:val="001E3E53"/>
  </w:style>
  <w:style w:type="paragraph" w:styleId="Date">
    <w:name w:val="Date"/>
    <w:basedOn w:val="Normal"/>
    <w:next w:val="Normal"/>
    <w:link w:val="DateChar"/>
    <w:uiPriority w:val="99"/>
    <w:semiHidden/>
    <w:unhideWhenUsed/>
    <w:rsid w:val="00CA07E4"/>
  </w:style>
  <w:style w:type="character" w:customStyle="1" w:styleId="DateChar">
    <w:name w:val="Date Char"/>
    <w:basedOn w:val="DefaultParagraphFont"/>
    <w:link w:val="Date"/>
    <w:uiPriority w:val="99"/>
    <w:semiHidden/>
    <w:rsid w:val="00CA07E4"/>
  </w:style>
  <w:style w:type="paragraph" w:styleId="Header">
    <w:name w:val="header"/>
    <w:basedOn w:val="Normal"/>
    <w:link w:val="HeaderChar"/>
    <w:uiPriority w:val="99"/>
    <w:unhideWhenUsed/>
    <w:rsid w:val="00165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83C"/>
  </w:style>
  <w:style w:type="paragraph" w:styleId="Footer">
    <w:name w:val="footer"/>
    <w:basedOn w:val="Normal"/>
    <w:link w:val="FooterChar"/>
    <w:uiPriority w:val="99"/>
    <w:unhideWhenUsed/>
    <w:rsid w:val="001658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43361">
      <w:bodyDiv w:val="1"/>
      <w:marLeft w:val="0"/>
      <w:marRight w:val="0"/>
      <w:marTop w:val="0"/>
      <w:marBottom w:val="0"/>
      <w:divBdr>
        <w:top w:val="none" w:sz="0" w:space="0" w:color="auto"/>
        <w:left w:val="none" w:sz="0" w:space="0" w:color="auto"/>
        <w:bottom w:val="none" w:sz="0" w:space="0" w:color="auto"/>
        <w:right w:val="none" w:sz="0" w:space="0" w:color="auto"/>
      </w:divBdr>
      <w:divsChild>
        <w:div w:id="1391155213">
          <w:marLeft w:val="0"/>
          <w:marRight w:val="0"/>
          <w:marTop w:val="0"/>
          <w:marBottom w:val="0"/>
          <w:divBdr>
            <w:top w:val="none" w:sz="0" w:space="0" w:color="auto"/>
            <w:left w:val="single" w:sz="2" w:space="0" w:color="FFFFFF"/>
            <w:bottom w:val="none" w:sz="0" w:space="0" w:color="auto"/>
            <w:right w:val="single" w:sz="2" w:space="0" w:color="FFFFFF"/>
          </w:divBdr>
          <w:divsChild>
            <w:div w:id="1219897959">
              <w:marLeft w:val="150"/>
              <w:marRight w:val="150"/>
              <w:marTop w:val="0"/>
              <w:marBottom w:val="300"/>
              <w:divBdr>
                <w:top w:val="none" w:sz="0" w:space="0" w:color="auto"/>
                <w:left w:val="none" w:sz="0" w:space="0" w:color="auto"/>
                <w:bottom w:val="none" w:sz="0" w:space="0" w:color="auto"/>
                <w:right w:val="none" w:sz="0" w:space="0" w:color="auto"/>
              </w:divBdr>
            </w:div>
          </w:divsChild>
        </w:div>
      </w:divsChild>
    </w:div>
    <w:div w:id="142041213">
      <w:bodyDiv w:val="1"/>
      <w:marLeft w:val="0"/>
      <w:marRight w:val="0"/>
      <w:marTop w:val="0"/>
      <w:marBottom w:val="0"/>
      <w:divBdr>
        <w:top w:val="none" w:sz="0" w:space="0" w:color="auto"/>
        <w:left w:val="none" w:sz="0" w:space="0" w:color="auto"/>
        <w:bottom w:val="none" w:sz="0" w:space="0" w:color="auto"/>
        <w:right w:val="none" w:sz="0" w:space="0" w:color="auto"/>
      </w:divBdr>
      <w:divsChild>
        <w:div w:id="164248604">
          <w:marLeft w:val="0"/>
          <w:marRight w:val="0"/>
          <w:marTop w:val="0"/>
          <w:marBottom w:val="0"/>
          <w:divBdr>
            <w:top w:val="none" w:sz="0" w:space="0" w:color="auto"/>
            <w:left w:val="single" w:sz="2" w:space="0" w:color="FFFFFF"/>
            <w:bottom w:val="none" w:sz="0" w:space="0" w:color="auto"/>
            <w:right w:val="single" w:sz="2" w:space="0" w:color="FFFFFF"/>
          </w:divBdr>
          <w:divsChild>
            <w:div w:id="1704014755">
              <w:marLeft w:val="150"/>
              <w:marRight w:val="150"/>
              <w:marTop w:val="0"/>
              <w:marBottom w:val="300"/>
              <w:divBdr>
                <w:top w:val="none" w:sz="0" w:space="0" w:color="auto"/>
                <w:left w:val="none" w:sz="0" w:space="0" w:color="auto"/>
                <w:bottom w:val="none" w:sz="0" w:space="0" w:color="auto"/>
                <w:right w:val="none" w:sz="0" w:space="0" w:color="auto"/>
              </w:divBdr>
            </w:div>
          </w:divsChild>
        </w:div>
      </w:divsChild>
    </w:div>
    <w:div w:id="322634497">
      <w:marLeft w:val="0"/>
      <w:marRight w:val="0"/>
      <w:marTop w:val="0"/>
      <w:marBottom w:val="0"/>
      <w:divBdr>
        <w:top w:val="none" w:sz="0" w:space="0" w:color="auto"/>
        <w:left w:val="none" w:sz="0" w:space="0" w:color="auto"/>
        <w:bottom w:val="none" w:sz="0" w:space="0" w:color="auto"/>
        <w:right w:val="none" w:sz="0" w:space="0" w:color="auto"/>
      </w:divBdr>
    </w:div>
    <w:div w:id="476997692">
      <w:bodyDiv w:val="1"/>
      <w:marLeft w:val="0"/>
      <w:marRight w:val="0"/>
      <w:marTop w:val="0"/>
      <w:marBottom w:val="0"/>
      <w:divBdr>
        <w:top w:val="none" w:sz="0" w:space="0" w:color="auto"/>
        <w:left w:val="none" w:sz="0" w:space="0" w:color="auto"/>
        <w:bottom w:val="none" w:sz="0" w:space="0" w:color="auto"/>
        <w:right w:val="none" w:sz="0" w:space="0" w:color="auto"/>
      </w:divBdr>
      <w:divsChild>
        <w:div w:id="1552879841">
          <w:marLeft w:val="0"/>
          <w:marRight w:val="0"/>
          <w:marTop w:val="0"/>
          <w:marBottom w:val="0"/>
          <w:divBdr>
            <w:top w:val="none" w:sz="0" w:space="0" w:color="auto"/>
            <w:left w:val="single" w:sz="2" w:space="0" w:color="FFFFFF"/>
            <w:bottom w:val="none" w:sz="0" w:space="0" w:color="auto"/>
            <w:right w:val="single" w:sz="2" w:space="0" w:color="FFFFFF"/>
          </w:divBdr>
          <w:divsChild>
            <w:div w:id="1387560314">
              <w:marLeft w:val="150"/>
              <w:marRight w:val="150"/>
              <w:marTop w:val="0"/>
              <w:marBottom w:val="300"/>
              <w:divBdr>
                <w:top w:val="none" w:sz="0" w:space="0" w:color="auto"/>
                <w:left w:val="none" w:sz="0" w:space="0" w:color="auto"/>
                <w:bottom w:val="none" w:sz="0" w:space="0" w:color="auto"/>
                <w:right w:val="none" w:sz="0" w:space="0" w:color="auto"/>
              </w:divBdr>
            </w:div>
          </w:divsChild>
        </w:div>
      </w:divsChild>
    </w:div>
    <w:div w:id="734161738">
      <w:bodyDiv w:val="1"/>
      <w:marLeft w:val="0"/>
      <w:marRight w:val="0"/>
      <w:marTop w:val="0"/>
      <w:marBottom w:val="0"/>
      <w:divBdr>
        <w:top w:val="none" w:sz="0" w:space="0" w:color="auto"/>
        <w:left w:val="none" w:sz="0" w:space="0" w:color="auto"/>
        <w:bottom w:val="none" w:sz="0" w:space="0" w:color="auto"/>
        <w:right w:val="none" w:sz="0" w:space="0" w:color="auto"/>
      </w:divBdr>
      <w:divsChild>
        <w:div w:id="1467772356">
          <w:marLeft w:val="0"/>
          <w:marRight w:val="0"/>
          <w:marTop w:val="0"/>
          <w:marBottom w:val="0"/>
          <w:divBdr>
            <w:top w:val="none" w:sz="0" w:space="0" w:color="auto"/>
            <w:left w:val="single" w:sz="2" w:space="0" w:color="FFFFFF"/>
            <w:bottom w:val="none" w:sz="0" w:space="0" w:color="auto"/>
            <w:right w:val="single" w:sz="2" w:space="0" w:color="FFFFFF"/>
          </w:divBdr>
          <w:divsChild>
            <w:div w:id="1665863473">
              <w:marLeft w:val="150"/>
              <w:marRight w:val="150"/>
              <w:marTop w:val="0"/>
              <w:marBottom w:val="300"/>
              <w:divBdr>
                <w:top w:val="none" w:sz="0" w:space="0" w:color="auto"/>
                <w:left w:val="none" w:sz="0" w:space="0" w:color="auto"/>
                <w:bottom w:val="none" w:sz="0" w:space="0" w:color="auto"/>
                <w:right w:val="none" w:sz="0" w:space="0" w:color="auto"/>
              </w:divBdr>
            </w:div>
          </w:divsChild>
        </w:div>
      </w:divsChild>
    </w:div>
    <w:div w:id="918633542">
      <w:bodyDiv w:val="1"/>
      <w:marLeft w:val="0"/>
      <w:marRight w:val="0"/>
      <w:marTop w:val="0"/>
      <w:marBottom w:val="0"/>
      <w:divBdr>
        <w:top w:val="none" w:sz="0" w:space="0" w:color="auto"/>
        <w:left w:val="none" w:sz="0" w:space="0" w:color="auto"/>
        <w:bottom w:val="none" w:sz="0" w:space="0" w:color="auto"/>
        <w:right w:val="none" w:sz="0" w:space="0" w:color="auto"/>
      </w:divBdr>
      <w:divsChild>
        <w:div w:id="884096286">
          <w:marLeft w:val="0"/>
          <w:marRight w:val="0"/>
          <w:marTop w:val="0"/>
          <w:marBottom w:val="0"/>
          <w:divBdr>
            <w:top w:val="none" w:sz="0" w:space="0" w:color="auto"/>
            <w:left w:val="single" w:sz="2" w:space="0" w:color="FFFFFF"/>
            <w:bottom w:val="none" w:sz="0" w:space="0" w:color="auto"/>
            <w:right w:val="single" w:sz="2" w:space="0" w:color="FFFFFF"/>
          </w:divBdr>
          <w:divsChild>
            <w:div w:id="893153249">
              <w:marLeft w:val="150"/>
              <w:marRight w:val="150"/>
              <w:marTop w:val="0"/>
              <w:marBottom w:val="300"/>
              <w:divBdr>
                <w:top w:val="none" w:sz="0" w:space="0" w:color="auto"/>
                <w:left w:val="none" w:sz="0" w:space="0" w:color="auto"/>
                <w:bottom w:val="none" w:sz="0" w:space="0" w:color="auto"/>
                <w:right w:val="none" w:sz="0" w:space="0" w:color="auto"/>
              </w:divBdr>
            </w:div>
          </w:divsChild>
        </w:div>
      </w:divsChild>
    </w:div>
    <w:div w:id="1002053304">
      <w:bodyDiv w:val="1"/>
      <w:marLeft w:val="0"/>
      <w:marRight w:val="0"/>
      <w:marTop w:val="0"/>
      <w:marBottom w:val="0"/>
      <w:divBdr>
        <w:top w:val="none" w:sz="0" w:space="0" w:color="auto"/>
        <w:left w:val="none" w:sz="0" w:space="0" w:color="auto"/>
        <w:bottom w:val="none" w:sz="0" w:space="0" w:color="auto"/>
        <w:right w:val="none" w:sz="0" w:space="0" w:color="auto"/>
      </w:divBdr>
      <w:divsChild>
        <w:div w:id="1999648136">
          <w:marLeft w:val="0"/>
          <w:marRight w:val="0"/>
          <w:marTop w:val="0"/>
          <w:marBottom w:val="0"/>
          <w:divBdr>
            <w:top w:val="none" w:sz="0" w:space="0" w:color="auto"/>
            <w:left w:val="single" w:sz="2" w:space="0" w:color="FFFFFF"/>
            <w:bottom w:val="none" w:sz="0" w:space="0" w:color="auto"/>
            <w:right w:val="single" w:sz="2" w:space="0" w:color="FFFFFF"/>
          </w:divBdr>
          <w:divsChild>
            <w:div w:id="1703285057">
              <w:marLeft w:val="150"/>
              <w:marRight w:val="150"/>
              <w:marTop w:val="0"/>
              <w:marBottom w:val="300"/>
              <w:divBdr>
                <w:top w:val="none" w:sz="0" w:space="0" w:color="auto"/>
                <w:left w:val="none" w:sz="0" w:space="0" w:color="auto"/>
                <w:bottom w:val="none" w:sz="0" w:space="0" w:color="auto"/>
                <w:right w:val="none" w:sz="0" w:space="0" w:color="auto"/>
              </w:divBdr>
            </w:div>
          </w:divsChild>
        </w:div>
      </w:divsChild>
    </w:div>
    <w:div w:id="1076124088">
      <w:bodyDiv w:val="1"/>
      <w:marLeft w:val="0"/>
      <w:marRight w:val="0"/>
      <w:marTop w:val="0"/>
      <w:marBottom w:val="0"/>
      <w:divBdr>
        <w:top w:val="none" w:sz="0" w:space="0" w:color="auto"/>
        <w:left w:val="none" w:sz="0" w:space="0" w:color="auto"/>
        <w:bottom w:val="none" w:sz="0" w:space="0" w:color="auto"/>
        <w:right w:val="none" w:sz="0" w:space="0" w:color="auto"/>
      </w:divBdr>
      <w:divsChild>
        <w:div w:id="1831478803">
          <w:marLeft w:val="0"/>
          <w:marRight w:val="0"/>
          <w:marTop w:val="0"/>
          <w:marBottom w:val="0"/>
          <w:divBdr>
            <w:top w:val="none" w:sz="0" w:space="0" w:color="auto"/>
            <w:left w:val="single" w:sz="2" w:space="0" w:color="FFFFFF"/>
            <w:bottom w:val="none" w:sz="0" w:space="0" w:color="auto"/>
            <w:right w:val="single" w:sz="2" w:space="0" w:color="FFFFFF"/>
          </w:divBdr>
          <w:divsChild>
            <w:div w:id="1078164958">
              <w:marLeft w:val="150"/>
              <w:marRight w:val="150"/>
              <w:marTop w:val="0"/>
              <w:marBottom w:val="300"/>
              <w:divBdr>
                <w:top w:val="none" w:sz="0" w:space="0" w:color="auto"/>
                <w:left w:val="none" w:sz="0" w:space="0" w:color="auto"/>
                <w:bottom w:val="none" w:sz="0" w:space="0" w:color="auto"/>
                <w:right w:val="none" w:sz="0" w:space="0" w:color="auto"/>
              </w:divBdr>
            </w:div>
          </w:divsChild>
        </w:div>
      </w:divsChild>
    </w:div>
    <w:div w:id="1131753799">
      <w:bodyDiv w:val="1"/>
      <w:marLeft w:val="0"/>
      <w:marRight w:val="0"/>
      <w:marTop w:val="0"/>
      <w:marBottom w:val="0"/>
      <w:divBdr>
        <w:top w:val="none" w:sz="0" w:space="0" w:color="auto"/>
        <w:left w:val="none" w:sz="0" w:space="0" w:color="auto"/>
        <w:bottom w:val="none" w:sz="0" w:space="0" w:color="auto"/>
        <w:right w:val="none" w:sz="0" w:space="0" w:color="auto"/>
      </w:divBdr>
      <w:divsChild>
        <w:div w:id="1730227815">
          <w:marLeft w:val="0"/>
          <w:marRight w:val="0"/>
          <w:marTop w:val="0"/>
          <w:marBottom w:val="0"/>
          <w:divBdr>
            <w:top w:val="none" w:sz="0" w:space="0" w:color="auto"/>
            <w:left w:val="single" w:sz="2" w:space="0" w:color="FFFFFF"/>
            <w:bottom w:val="none" w:sz="0" w:space="0" w:color="auto"/>
            <w:right w:val="single" w:sz="2" w:space="0" w:color="FFFFFF"/>
          </w:divBdr>
          <w:divsChild>
            <w:div w:id="358820449">
              <w:marLeft w:val="150"/>
              <w:marRight w:val="150"/>
              <w:marTop w:val="0"/>
              <w:marBottom w:val="300"/>
              <w:divBdr>
                <w:top w:val="none" w:sz="0" w:space="0" w:color="auto"/>
                <w:left w:val="none" w:sz="0" w:space="0" w:color="auto"/>
                <w:bottom w:val="none" w:sz="0" w:space="0" w:color="auto"/>
                <w:right w:val="none" w:sz="0" w:space="0" w:color="auto"/>
              </w:divBdr>
            </w:div>
          </w:divsChild>
        </w:div>
      </w:divsChild>
    </w:div>
    <w:div w:id="17186277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tnam@ucmo.edu" TargetMode="External"/><Relationship Id="rId3" Type="http://schemas.openxmlformats.org/officeDocument/2006/relationships/settings" Target="settings.xml"/><Relationship Id="rId7" Type="http://schemas.openxmlformats.org/officeDocument/2006/relationships/hyperlink" Target="https://library.ucmo.edu/ctl/resources.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Central Missouri</Company>
  <LinksUpToDate>false</LinksUpToDate>
  <CharactersWithSpaces>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install</cp:lastModifiedBy>
  <cp:revision>12</cp:revision>
  <cp:lastPrinted>2016-12-08T14:08:00Z</cp:lastPrinted>
  <dcterms:created xsi:type="dcterms:W3CDTF">2017-05-04T13:52:00Z</dcterms:created>
  <dcterms:modified xsi:type="dcterms:W3CDTF">2017-12-04T20:17:00Z</dcterms:modified>
</cp:coreProperties>
</file>