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Community Outreach Proposal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Grant Proposal Evaluation Rubric</w:t>
      </w:r>
    </w:p>
    <w:p w:rsidR="00000000" w:rsidDel="00000000" w:rsidP="00000000" w:rsidRDefault="00000000" w:rsidRPr="00000000" w14:paraId="00000002">
      <w:pPr>
        <w:spacing w:before="99" w:lineRule="auto"/>
        <w:ind w:left="123" w:right="206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UCM’s internally funded CoOP Grant provides funding to promote additional and diversified contacts with one, or more, of the following:  businesses, industries, community groups, agencies, and partners. Applicants must be mindful of the rubric when preparing an application as the reviewers will use the rubric to score the proposal.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-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3435"/>
        <w:gridCol w:w="1125"/>
        <w:gridCol w:w="4845"/>
        <w:tblGridChange w:id="0">
          <w:tblGrid>
            <w:gridCol w:w="1575"/>
            <w:gridCol w:w="3435"/>
            <w:gridCol w:w="1125"/>
            <w:gridCol w:w="4845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270" w:right="106" w:hanging="15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9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9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Points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9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Summary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5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point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143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project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summary accurately describes the project and makes a strong case that the initiative should be funded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43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66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173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17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Narrative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173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points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Discusses the need for this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Provides a detailed description of the project, including how it will be implemented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Details the specific roles of each member of the team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Includes a logic model with a realistic timeline for the project including a specific date for completion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Describes the target audience, indicate how many participants are expected, and how participants will be selected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Discusses at least two(2) measurable outcomes and one (1) alignment with UCM’s SG&amp;O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Indicates the level of student involvement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63" w:lineRule="auto"/>
              <w:ind w:left="10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06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Budget &amp; Justification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06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points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Includes an itemized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list of expenses with a brief explanation of each;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Includes an itemized list of funds anticipated from other sources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4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Includes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 requested for the project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10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8" w:lineRule="auto"/>
              <w:ind w:left="106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27.99999999999999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3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49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66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ind w:left="144" w:firstLine="27.99999999999999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Team Qualifications</w:t>
            </w:r>
          </w:p>
          <w:p w:rsidR="00000000" w:rsidDel="00000000" w:rsidP="00000000" w:rsidRDefault="00000000" w:rsidRPr="00000000" w14:paraId="00000025">
            <w:pPr>
              <w:ind w:left="144" w:firstLine="27.99999999999999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points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540" w:right="143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Describes how the team is well qualified to conduct the project as reflected in each ORCID profile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49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66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ind w:left="144" w:firstLine="27.99999999999999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144" w:firstLine="27.99999999999999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points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540" w:right="143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project is supported by appropriate and relevant prior research showing the need/purpose.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49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66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ind w:left="144" w:firstLine="27.99999999999999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Copy of Instrument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144" w:firstLine="27.99999999999999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points</w:t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504" w:right="143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copy of the instrument(s) to gather data is included.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105" w:right="249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106" w:right="66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POINTS POSSIBLE = 40</w:t>
      </w:r>
    </w:p>
    <w:p w:rsidR="00000000" w:rsidDel="00000000" w:rsidP="00000000" w:rsidRDefault="00000000" w:rsidRPr="00000000" w14:paraId="00000034">
      <w:pPr>
        <w:widowControl w:val="1"/>
        <w:spacing w:line="276" w:lineRule="auto"/>
        <w:ind w:left="825" w:right="143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Tie-breaker:</w:t>
      </w:r>
    </w:p>
    <w:p w:rsidR="00000000" w:rsidDel="00000000" w:rsidP="00000000" w:rsidRDefault="00000000" w:rsidRPr="00000000" w14:paraId="00000035">
      <w:pPr>
        <w:widowControl w:val="1"/>
        <w:spacing w:line="276" w:lineRule="auto"/>
        <w:ind w:left="465" w:right="14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Written in easy-to-understand, non-technical language?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Yes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+1 point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)  or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(-1 point)</w:t>
      </w:r>
    </w:p>
    <w:p w:rsidR="00000000" w:rsidDel="00000000" w:rsidP="00000000" w:rsidRDefault="00000000" w:rsidRPr="00000000" w14:paraId="00000036">
      <w:pPr>
        <w:widowControl w:val="1"/>
        <w:spacing w:line="276" w:lineRule="auto"/>
        <w:ind w:left="465" w:right="14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Follows format recommendations (font, single-spaced, 1” margins)?  0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Yes (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+1 point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)  or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(-1 point)</w:t>
      </w:r>
    </w:p>
    <w:p w:rsidR="00000000" w:rsidDel="00000000" w:rsidP="00000000" w:rsidRDefault="00000000" w:rsidRPr="00000000" w14:paraId="00000037">
      <w:pPr>
        <w:widowControl w:val="1"/>
        <w:spacing w:line="276" w:lineRule="auto"/>
        <w:ind w:left="465" w:right="143" w:firstLine="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Created strong profiles for future submissions to external funders: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Yes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+1 point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)  or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(-1 point)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3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-250189</wp:posOffset>
              </wp:positionV>
              <wp:extent cx="7820025" cy="71215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-119925" y="33475"/>
                        <a:ext cx="6978000" cy="971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-250189</wp:posOffset>
              </wp:positionV>
              <wp:extent cx="7820025" cy="71215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0025" cy="712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5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2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7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4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8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58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●"/>
      <w:lvlJc w:val="left"/>
      <w:pPr>
        <w:ind w:left="3600" w:hanging="360"/>
      </w:pPr>
      <w:rPr/>
    </w:lvl>
    <w:lvl w:ilvl="5">
      <w:start w:val="1"/>
      <w:numFmt w:val="bullet"/>
      <w:lvlText w:val="●"/>
      <w:lvlJc w:val="left"/>
      <w:pPr>
        <w:ind w:left="4320" w:hanging="18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●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5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2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7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4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8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58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717" w:right="1717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23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717" w:right="1717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23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717" w:right="1717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23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paragraph" w:styleId="Heading1">
    <w:name w:val="heading 1"/>
    <w:basedOn w:val="Normal"/>
    <w:uiPriority w:val="9"/>
    <w:qFormat w:val="1"/>
    <w:pPr>
      <w:ind w:left="1717" w:right="1717"/>
      <w:jc w:val="center"/>
      <w:outlineLvl w:val="0"/>
    </w:pPr>
    <w:rPr>
      <w:b w:val="1"/>
      <w:bCs w:val="1"/>
      <w:sz w:val="28"/>
      <w:szCs w:val="28"/>
    </w:rPr>
  </w:style>
  <w:style w:type="paragraph" w:styleId="Heading2">
    <w:name w:val="heading 2"/>
    <w:basedOn w:val="Normal"/>
    <w:uiPriority w:val="9"/>
    <w:unhideWhenUsed w:val="1"/>
    <w:qFormat w:val="1"/>
    <w:pPr>
      <w:ind w:left="123"/>
      <w:outlineLvl w:val="1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</w:style>
  <w:style w:type="paragraph" w:styleId="ListParagraph">
    <w:name w:val="List Paragraph"/>
    <w:basedOn w:val="Normal"/>
    <w:uiPriority w:val="1"/>
    <w:qFormat w:val="1"/>
    <w:pPr>
      <w:ind w:left="843" w:hanging="360"/>
    </w:pPr>
  </w:style>
  <w:style w:type="paragraph" w:styleId="TableParagraph" w:customStyle="1">
    <w:name w:val="Table Paragraph"/>
    <w:basedOn w:val="Normal"/>
    <w:uiPriority w:val="1"/>
    <w:qFormat w:val="1"/>
    <w:pPr>
      <w:ind w:left="105"/>
    </w:pPr>
    <w:rPr>
      <w:rFonts w:ascii="Times New Roman" w:cs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 w:val="1"/>
    <w:rsid w:val="002546E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546E0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2546E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546E0"/>
    <w:rPr>
      <w:rFonts w:ascii="Calibri" w:cs="Calibri" w:eastAsia="Calibri" w:hAnsi="Calibri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D3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7D309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D309F"/>
    <w:rPr>
      <w:rFonts w:ascii="Calibri" w:cs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D309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D309F"/>
    <w:rPr>
      <w:rFonts w:ascii="Calibri" w:cs="Calibri" w:eastAsia="Calibri" w:hAnsi="Calibri"/>
      <w:b w:val="1"/>
      <w:bCs w:val="1"/>
      <w:sz w:val="20"/>
      <w:szCs w:val="20"/>
    </w:rPr>
  </w:style>
  <w:style w:type="paragraph" w:styleId="NoSpacing">
    <w:name w:val="No Spacing"/>
    <w:uiPriority w:val="1"/>
    <w:qFormat w:val="1"/>
    <w:rsid w:val="008F2062"/>
    <w:pPr>
      <w:widowControl w:val="1"/>
      <w:autoSpaceDE w:val="1"/>
      <w:autoSpaceDN w:val="1"/>
    </w:pPr>
    <w:rPr>
      <w:rFonts w:eastAsiaTheme="minorEastAsia"/>
    </w:rPr>
  </w:style>
  <w:style w:type="character" w:styleId="BodyTextChar" w:customStyle="1">
    <w:name w:val="Body Text Char"/>
    <w:basedOn w:val="DefaultParagraphFont"/>
    <w:link w:val="BodyText"/>
    <w:uiPriority w:val="1"/>
    <w:rsid w:val="00FD2796"/>
    <w:rPr>
      <w:rFonts w:ascii="Calibri" w:cs="Calibri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Sz+pjtnrXUudS/hXupwCZXTmcQ==">CgMxLjA4AHIhMUJzZGZURnUwbmxMV1MxLTdNdVgtWTd5bzZIeF9JMzZm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2022-11-18T16:19:00Z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Word</vt:lpwstr>
  </property>
  <property fmtid="{D5CDD505-2E9C-101B-9397-08002B2CF9AE}" pid="4" name="LastSaved">
    <vt:filetime>2022-11-08T00:00:00Z</vt:filetime>
  </property>
  <property fmtid="{D5CDD505-2E9C-101B-9397-08002B2CF9AE}" pid="5" name="Producer">
    <vt:lpwstr>macOS Version 12.4 (Build 21F79) Quartz PDFContext</vt:lpwstr>
  </property>
  <property fmtid="{D5CDD505-2E9C-101B-9397-08002B2CF9AE}" pid="6" name="LastSaved">
    <vt:lpwstr>2022-11-08T00:00:00Z</vt:lpwstr>
  </property>
  <property fmtid="{D5CDD505-2E9C-101B-9397-08002B2CF9AE}" pid="7" name="Producer">
    <vt:lpwstr>macOS Version 12.4 (Build 21F79) Quartz PDFContext</vt:lpwstr>
  </property>
  <property fmtid="{D5CDD505-2E9C-101B-9397-08002B2CF9AE}" pid="8" name="Creator">
    <vt:lpwstr>Word</vt:lpwstr>
  </property>
  <property fmtid="{D5CDD505-2E9C-101B-9397-08002B2CF9AE}" pid="9" name="Created">
    <vt:lpwstr>2022-06-22T00:00:00Z</vt:lpwstr>
  </property>
</Properties>
</file>