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rFonts w:ascii="Arial" w:cs="Arial" w:eastAsia="Arial" w:hAnsi="Arial"/>
          <w:b w:val="1"/>
          <w:i w:val="0"/>
          <w:smallCaps w:val="0"/>
          <w:strike w:val="0"/>
          <w:color w:val="000000"/>
          <w:sz w:val="40"/>
          <w:szCs w:val="40"/>
          <w:u w:val="single"/>
          <w:shd w:fill="auto" w:val="clear"/>
          <w:vertAlign w:val="baseline"/>
        </w:rPr>
      </w:pPr>
      <w:r w:rsidDel="00000000" w:rsidR="00000000" w:rsidRPr="00000000">
        <w:rPr>
          <w:rFonts w:ascii="Arial" w:cs="Arial" w:eastAsia="Arial" w:hAnsi="Arial"/>
          <w:b w:val="1"/>
          <w:sz w:val="40"/>
          <w:szCs w:val="40"/>
          <w:u w:val="single"/>
          <w:rtl w:val="0"/>
        </w:rPr>
        <w:t xml:space="preserve">NFE </w:t>
      </w:r>
      <w:r w:rsidDel="00000000" w:rsidR="00000000" w:rsidRPr="00000000">
        <w:rPr>
          <w:rFonts w:ascii="Arial" w:cs="Arial" w:eastAsia="Arial" w:hAnsi="Arial"/>
          <w:b w:val="1"/>
          <w:i w:val="0"/>
          <w:smallCaps w:val="0"/>
          <w:strike w:val="0"/>
          <w:color w:val="000000"/>
          <w:sz w:val="40"/>
          <w:szCs w:val="40"/>
          <w:u w:val="single"/>
          <w:shd w:fill="auto" w:val="clear"/>
          <w:vertAlign w:val="baseline"/>
          <w:rtl w:val="0"/>
        </w:rPr>
        <w:t xml:space="preserve">Grant Proposal Evaluation Rubric</w:t>
      </w:r>
    </w:p>
    <w:p w:rsidR="00000000" w:rsidDel="00000000" w:rsidP="00000000" w:rsidRDefault="00000000" w:rsidRPr="00000000" w14:paraId="00000002">
      <w:pPr>
        <w:spacing w:before="99" w:lineRule="auto"/>
        <w:ind w:left="123" w:right="206" w:firstLine="0"/>
        <w:rPr>
          <w:rFonts w:ascii="Arial" w:cs="Arial" w:eastAsia="Arial" w:hAnsi="Arial"/>
          <w:sz w:val="19"/>
          <w:szCs w:val="19"/>
        </w:rPr>
      </w:pPr>
      <w:r w:rsidDel="00000000" w:rsidR="00000000" w:rsidRPr="00000000">
        <w:rPr>
          <w:rFonts w:ascii="Arial" w:cs="Arial" w:eastAsia="Arial" w:hAnsi="Arial"/>
          <w:sz w:val="19"/>
          <w:szCs w:val="19"/>
          <w:rtl w:val="0"/>
        </w:rPr>
        <w:t xml:space="preserve">UCM’s internally funded NFE Grant provides funding for full-time, non-tenured faculty with limited experience submitting research proposals to external funders. Applicants must be mindful of the rubric when preparing an application as the reviewers will use the rubric to score the proposal.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i w:val="0"/>
          <w:smallCaps w:val="0"/>
          <w:strike w:val="0"/>
          <w:color w:val="000000"/>
          <w:sz w:val="11"/>
          <w:szCs w:val="11"/>
          <w:u w:val="none"/>
          <w:shd w:fill="auto" w:val="clear"/>
          <w:vertAlign w:val="baseline"/>
        </w:rPr>
      </w:pPr>
      <w:r w:rsidDel="00000000" w:rsidR="00000000" w:rsidRPr="00000000">
        <w:rPr>
          <w:rtl w:val="0"/>
        </w:rPr>
      </w:r>
    </w:p>
    <w:tbl>
      <w:tblPr>
        <w:tblStyle w:val="Table1"/>
        <w:tblW w:w="10815.0" w:type="dxa"/>
        <w:jc w:val="left"/>
        <w:tblInd w:w="14.00000000000000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5"/>
        <w:gridCol w:w="3285"/>
        <w:gridCol w:w="1215"/>
        <w:gridCol w:w="4770"/>
        <w:tblGridChange w:id="0">
          <w:tblGrid>
            <w:gridCol w:w="1545"/>
            <w:gridCol w:w="3285"/>
            <w:gridCol w:w="1215"/>
            <w:gridCol w:w="4770"/>
          </w:tblGrid>
        </w:tblGridChange>
      </w:tblGrid>
      <w:tr>
        <w:trPr>
          <w:cantSplit w:val="0"/>
          <w:trHeight w:val="324.9765625" w:hRule="atLeast"/>
          <w:tblHeader w:val="0"/>
        </w:trPr>
        <w:tc>
          <w:tcPr>
            <w:shd w:fill="d9d9d9"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0" w:right="106" w:firstLine="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shd w:fill="auto" w:val="clear"/>
                <w:vertAlign w:val="baseline"/>
                <w:rtl w:val="0"/>
              </w:rPr>
              <w:t xml:space="preserve">Component</w:t>
            </w:r>
          </w:p>
        </w:tc>
        <w:tc>
          <w:tcPr>
            <w:shd w:fill="d9d9d9" w:val="clea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270" w:right="0" w:hanging="18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shd w:fill="auto" w:val="clear"/>
                <w:vertAlign w:val="baseline"/>
                <w:rtl w:val="0"/>
              </w:rPr>
              <w:t xml:space="preserve">Description</w:t>
            </w:r>
          </w:p>
        </w:tc>
        <w:tc>
          <w:tcPr>
            <w:shd w:fill="d9d9d9" w:val="clea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450" w:right="0" w:hanging="360"/>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shd w:fill="auto" w:val="clear"/>
                <w:vertAlign w:val="baseline"/>
                <w:rtl w:val="0"/>
              </w:rPr>
              <w:t xml:space="preserve">Points</w:t>
            </w:r>
          </w:p>
        </w:tc>
        <w:tc>
          <w:tcPr>
            <w:shd w:fill="d9d9d9" w:val="clea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0" w:right="0" w:firstLine="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shd w:fill="auto" w:val="clear"/>
                <w:vertAlign w:val="baseline"/>
                <w:rtl w:val="0"/>
              </w:rPr>
              <w:t xml:space="preserve">Comments</w:t>
            </w:r>
          </w:p>
        </w:tc>
      </w:tr>
      <w:tr>
        <w:trPr>
          <w:cantSplit w:val="0"/>
          <w:trHeight w:val="827" w:hRule="atLeast"/>
          <w:tblHeader w:val="0"/>
        </w:trPr>
        <w:tc>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0"/>
                <w:szCs w:val="20"/>
                <w:shd w:fill="auto" w:val="clear"/>
                <w:vertAlign w:val="baseline"/>
                <w:rtl w:val="0"/>
              </w:rPr>
              <w:t xml:space="preserve">Project Summary</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   5</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point</w:t>
            </w:r>
            <w:r w:rsidDel="00000000" w:rsidR="00000000" w:rsidRPr="00000000">
              <w:rPr>
                <w:rFonts w:ascii="Arial" w:cs="Arial" w:eastAsia="Arial" w:hAnsi="Arial"/>
                <w:sz w:val="20"/>
                <w:szCs w:val="20"/>
                <w:rtl w:val="0"/>
              </w:rPr>
              <w:t xml:space="preserve">s</w:t>
            </w:r>
            <w:r w:rsidDel="00000000" w:rsidR="00000000" w:rsidRPr="00000000">
              <w:rPr>
                <w:rtl w:val="0"/>
              </w:rPr>
            </w:r>
          </w:p>
        </w:tc>
        <w:tc>
          <w:tcPr/>
          <w:p w:rsidR="00000000" w:rsidDel="00000000" w:rsidP="00000000" w:rsidRDefault="00000000" w:rsidRPr="00000000" w14:paraId="0000000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04" w:right="143"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The project</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summary accurately describes the project and makes a strong case that the initiative should be funded</w:t>
            </w:r>
          </w:p>
        </w:tc>
        <w:tc>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143"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6" w:right="66"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175" w:hRule="atLeast"/>
          <w:tblHeader w:val="0"/>
        </w:trPr>
        <w:tc>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165"/>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Project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165"/>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Narrative</w:t>
            </w: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17" w:right="0" w:hanging="173"/>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35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points</w:t>
            </w:r>
          </w:p>
        </w:tc>
        <w:tc>
          <w:tcPr/>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Discusses the need for this project</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Provides a detailed description of the project, including how it will be implemented</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Details the specific roles of each member of the team</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Includes a logic model with a realistic timeline for the project including a specific date for completion</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Describes the target audience, indicates how many participants are expected, and how participants will be selected</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Discusses at least two(2) measurable outcomes and one (1) alignment with UCM’s SG&amp;O</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Indicates the level of student involvement</w:t>
            </w:r>
            <w:r w:rsidDel="00000000" w:rsidR="00000000" w:rsidRPr="00000000">
              <w:rPr>
                <w:rtl w:val="0"/>
              </w:rPr>
            </w:r>
          </w:p>
        </w:tc>
        <w:tc>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 w:line="163" w:lineRule="auto"/>
              <w:ind w:left="105" w:right="0" w:firstLine="0"/>
              <w:jc w:val="left"/>
              <w:rPr>
                <w:rFonts w:ascii="Arial" w:cs="Arial" w:eastAsia="Arial" w:hAnsi="Arial"/>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Arial" w:cs="Arial" w:eastAsia="Arial" w:hAnsi="Arial"/>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87" w:hRule="atLeast"/>
          <w:tblHeader w:val="0"/>
        </w:trPr>
        <w:tc>
          <w:tcPr>
            <w:tcBorders>
              <w:bottom w:color="000000" w:space="0" w:sz="0" w:val="nil"/>
            </w:tcBorders>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0" w:right="106"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Budget and Justification</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 w:right="10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15 points</w:t>
            </w:r>
          </w:p>
        </w:tc>
        <w:tc>
          <w:tcPr>
            <w:tcBorders>
              <w:bottom w:color="000000" w:space="0" w:sz="0" w:val="nil"/>
            </w:tcBorders>
          </w:tcPr>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Includes an itemized</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list of expenses with a brief explanation of each;</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Includes an itemized list of funds anticipated from other sources</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Includes </w:t>
            </w: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amount requested for the project</w:t>
            </w:r>
          </w:p>
        </w:tc>
        <w:tc>
          <w:tcPr>
            <w:tcBorders>
              <w:bottom w:color="000000" w:space="0" w:sz="0" w:val="nil"/>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5" w:right="0" w:firstLine="0"/>
              <w:jc w:val="left"/>
              <w:rPr>
                <w:rFonts w:ascii="Arial" w:cs="Arial" w:eastAsia="Arial" w:hAnsi="Arial"/>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6" w:right="0" w:firstLine="0"/>
              <w:jc w:val="left"/>
              <w:rPr>
                <w:rFonts w:ascii="Arial" w:cs="Arial" w:eastAsia="Arial" w:hAnsi="Arial"/>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75" w:hRule="atLeast"/>
          <w:tblHeader w:val="0"/>
        </w:trPr>
        <w:tc>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 w:right="0" w:firstLine="27.99999999999999"/>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3"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249" w:firstLine="0"/>
              <w:jc w:val="both"/>
              <w:rPr>
                <w:rFonts w:ascii="Arial" w:cs="Arial" w:eastAsia="Arial" w:hAnsi="Arial"/>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6" w:right="66" w:firstLine="0"/>
              <w:jc w:val="left"/>
              <w:rPr>
                <w:rFonts w:ascii="Arial" w:cs="Arial" w:eastAsia="Arial" w:hAnsi="Arial"/>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24">
            <w:pPr>
              <w:ind w:left="90" w:firstLine="15"/>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Team Qualifications</w:t>
            </w:r>
          </w:p>
          <w:p w:rsidR="00000000" w:rsidDel="00000000" w:rsidP="00000000" w:rsidRDefault="00000000" w:rsidRPr="00000000" w14:paraId="00000025">
            <w:pPr>
              <w:ind w:left="144" w:firstLine="27.99999999999999"/>
              <w:rPr>
                <w:rFonts w:ascii="Arial" w:cs="Arial" w:eastAsia="Arial" w:hAnsi="Arial"/>
                <w:sz w:val="20"/>
                <w:szCs w:val="20"/>
              </w:rPr>
            </w:pPr>
            <w:r w:rsidDel="00000000" w:rsidR="00000000" w:rsidRPr="00000000">
              <w:rPr>
                <w:rFonts w:ascii="Arial" w:cs="Arial" w:eastAsia="Arial" w:hAnsi="Arial"/>
                <w:sz w:val="20"/>
                <w:szCs w:val="20"/>
                <w:rtl w:val="0"/>
              </w:rPr>
              <w:t xml:space="preserve">5 points</w:t>
            </w:r>
          </w:p>
        </w:tc>
        <w:tc>
          <w:tcPr/>
          <w:p w:rsidR="00000000" w:rsidDel="00000000" w:rsidP="00000000" w:rsidRDefault="00000000" w:rsidRPr="00000000" w14:paraId="00000026">
            <w:pPr>
              <w:numPr>
                <w:ilvl w:val="0"/>
                <w:numId w:val="2"/>
              </w:numPr>
              <w:ind w:left="540" w:right="143" w:hanging="360"/>
              <w:rPr>
                <w:rFonts w:ascii="Arial" w:cs="Arial" w:eastAsia="Arial" w:hAnsi="Arial"/>
                <w:b w:val="1"/>
                <w:sz w:val="20"/>
                <w:szCs w:val="20"/>
              </w:rPr>
            </w:pPr>
            <w:r w:rsidDel="00000000" w:rsidR="00000000" w:rsidRPr="00000000">
              <w:rPr>
                <w:rFonts w:ascii="Arial" w:cs="Arial" w:eastAsia="Arial" w:hAnsi="Arial"/>
                <w:sz w:val="20"/>
                <w:szCs w:val="20"/>
                <w:rtl w:val="0"/>
              </w:rPr>
              <w:t xml:space="preserve">Describes how the team is well qualified to conduct the project as reflected in each ORCID profile</w:t>
            </w:r>
            <w:r w:rsidDel="00000000" w:rsidR="00000000" w:rsidRPr="00000000">
              <w:rPr>
                <w:rtl w:val="0"/>
              </w:rPr>
            </w:r>
          </w:p>
        </w:tc>
        <w:tc>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249" w:firstLine="0"/>
              <w:jc w:val="both"/>
              <w:rPr>
                <w:rFonts w:ascii="Arial" w:cs="Arial" w:eastAsia="Arial" w:hAnsi="Arial"/>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6" w:right="66" w:firstLine="0"/>
              <w:jc w:val="left"/>
              <w:rPr>
                <w:rFonts w:ascii="Arial" w:cs="Arial" w:eastAsia="Arial" w:hAnsi="Arial"/>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29">
            <w:pPr>
              <w:ind w:left="90" w:firstLine="15"/>
              <w:rPr>
                <w:rFonts w:ascii="Arial" w:cs="Arial" w:eastAsia="Arial" w:hAnsi="Arial"/>
                <w:sz w:val="20"/>
                <w:szCs w:val="20"/>
              </w:rPr>
            </w:pPr>
            <w:r w:rsidDel="00000000" w:rsidR="00000000" w:rsidRPr="00000000">
              <w:rPr>
                <w:rFonts w:ascii="Arial" w:cs="Arial" w:eastAsia="Arial" w:hAnsi="Arial"/>
                <w:b w:val="1"/>
                <w:sz w:val="20"/>
                <w:szCs w:val="20"/>
                <w:rtl w:val="0"/>
              </w:rPr>
              <w:t xml:space="preserve">References</w:t>
            </w:r>
            <w:r w:rsidDel="00000000" w:rsidR="00000000" w:rsidRPr="00000000">
              <w:rPr>
                <w:rtl w:val="0"/>
              </w:rPr>
            </w:r>
          </w:p>
          <w:p w:rsidR="00000000" w:rsidDel="00000000" w:rsidP="00000000" w:rsidRDefault="00000000" w:rsidRPr="00000000" w14:paraId="0000002A">
            <w:pPr>
              <w:ind w:left="144" w:firstLine="27.99999999999999"/>
              <w:rPr>
                <w:rFonts w:ascii="Arial" w:cs="Arial" w:eastAsia="Arial" w:hAnsi="Arial"/>
                <w:sz w:val="20"/>
                <w:szCs w:val="20"/>
              </w:rPr>
            </w:pPr>
            <w:r w:rsidDel="00000000" w:rsidR="00000000" w:rsidRPr="00000000">
              <w:rPr>
                <w:rFonts w:ascii="Arial" w:cs="Arial" w:eastAsia="Arial" w:hAnsi="Arial"/>
                <w:sz w:val="20"/>
                <w:szCs w:val="20"/>
                <w:rtl w:val="0"/>
              </w:rPr>
              <w:t xml:space="preserve">5 points</w:t>
            </w:r>
          </w:p>
        </w:tc>
        <w:tc>
          <w:tcPr/>
          <w:p w:rsidR="00000000" w:rsidDel="00000000" w:rsidP="00000000" w:rsidRDefault="00000000" w:rsidRPr="00000000" w14:paraId="0000002B">
            <w:pPr>
              <w:numPr>
                <w:ilvl w:val="0"/>
                <w:numId w:val="3"/>
              </w:numPr>
              <w:ind w:left="540" w:right="14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project is supported by appropriate and relevant prior research showing the need/purpose.</w:t>
            </w:r>
          </w:p>
        </w:tc>
        <w:tc>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249" w:firstLine="0"/>
              <w:jc w:val="both"/>
              <w:rPr>
                <w:rFonts w:ascii="Arial" w:cs="Arial" w:eastAsia="Arial" w:hAnsi="Arial"/>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6" w:right="66" w:firstLine="0"/>
              <w:jc w:val="left"/>
              <w:rPr>
                <w:rFonts w:ascii="Arial" w:cs="Arial" w:eastAsia="Arial" w:hAnsi="Arial"/>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2E">
            <w:pPr>
              <w:ind w:left="90" w:firstLine="15"/>
              <w:rPr>
                <w:rFonts w:ascii="Arial" w:cs="Arial" w:eastAsia="Arial" w:hAnsi="Arial"/>
                <w:sz w:val="20"/>
                <w:szCs w:val="20"/>
              </w:rPr>
            </w:pPr>
            <w:r w:rsidDel="00000000" w:rsidR="00000000" w:rsidRPr="00000000">
              <w:rPr>
                <w:rFonts w:ascii="Arial" w:cs="Arial" w:eastAsia="Arial" w:hAnsi="Arial"/>
                <w:b w:val="1"/>
                <w:sz w:val="20"/>
                <w:szCs w:val="20"/>
                <w:rtl w:val="0"/>
              </w:rPr>
              <w:t xml:space="preserve">Copy of Instrument</w:t>
            </w:r>
            <w:r w:rsidDel="00000000" w:rsidR="00000000" w:rsidRPr="00000000">
              <w:rPr>
                <w:rtl w:val="0"/>
              </w:rPr>
            </w:r>
          </w:p>
          <w:p w:rsidR="00000000" w:rsidDel="00000000" w:rsidP="00000000" w:rsidRDefault="00000000" w:rsidRPr="00000000" w14:paraId="0000002F">
            <w:pPr>
              <w:ind w:left="144" w:firstLine="27.99999999999999"/>
              <w:rPr>
                <w:rFonts w:ascii="Arial" w:cs="Arial" w:eastAsia="Arial" w:hAnsi="Arial"/>
                <w:sz w:val="20"/>
                <w:szCs w:val="20"/>
              </w:rPr>
            </w:pPr>
            <w:r w:rsidDel="00000000" w:rsidR="00000000" w:rsidRPr="00000000">
              <w:rPr>
                <w:rFonts w:ascii="Arial" w:cs="Arial" w:eastAsia="Arial" w:hAnsi="Arial"/>
                <w:sz w:val="20"/>
                <w:szCs w:val="20"/>
                <w:rtl w:val="0"/>
              </w:rPr>
              <w:t xml:space="preserve">5 points</w:t>
            </w:r>
          </w:p>
        </w:tc>
        <w:tc>
          <w:tcPr/>
          <w:p w:rsidR="00000000" w:rsidDel="00000000" w:rsidP="00000000" w:rsidRDefault="00000000" w:rsidRPr="00000000" w14:paraId="00000030">
            <w:pPr>
              <w:numPr>
                <w:ilvl w:val="0"/>
                <w:numId w:val="3"/>
              </w:numPr>
              <w:ind w:left="504" w:right="14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 copy of the instrument(s) to gather data is included.</w:t>
            </w:r>
          </w:p>
        </w:tc>
        <w:tc>
          <w:tcPr/>
          <w:p w:rsidR="00000000" w:rsidDel="00000000" w:rsidP="00000000" w:rsidRDefault="00000000" w:rsidRPr="00000000" w14:paraId="00000031">
            <w:pPr>
              <w:ind w:left="105" w:right="249" w:firstLine="0"/>
              <w:jc w:val="both"/>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32">
            <w:pPr>
              <w:ind w:left="106" w:right="66" w:firstLine="0"/>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POINTS POSSIBLE = 40</w:t>
      </w:r>
    </w:p>
    <w:p w:rsidR="00000000" w:rsidDel="00000000" w:rsidP="00000000" w:rsidRDefault="00000000" w:rsidRPr="00000000" w14:paraId="00000034">
      <w:pPr>
        <w:widowControl w:val="1"/>
        <w:spacing w:line="276" w:lineRule="auto"/>
        <w:ind w:left="825" w:right="143"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Tie-breaker:</w:t>
      </w:r>
    </w:p>
    <w:p w:rsidR="00000000" w:rsidDel="00000000" w:rsidP="00000000" w:rsidRDefault="00000000" w:rsidRPr="00000000" w14:paraId="00000035">
      <w:pPr>
        <w:widowControl w:val="1"/>
        <w:spacing w:line="276" w:lineRule="auto"/>
        <w:ind w:left="465" w:right="143" w:firstLine="0"/>
        <w:rPr>
          <w:rFonts w:ascii="Arial" w:cs="Arial" w:eastAsia="Arial" w:hAnsi="Arial"/>
          <w:sz w:val="20"/>
          <w:szCs w:val="20"/>
        </w:rPr>
      </w:pPr>
      <w:r w:rsidDel="00000000" w:rsidR="00000000" w:rsidRPr="00000000">
        <w:rPr>
          <w:rFonts w:ascii="Arial" w:cs="Arial" w:eastAsia="Arial" w:hAnsi="Arial"/>
          <w:sz w:val="18"/>
          <w:szCs w:val="18"/>
          <w:rtl w:val="0"/>
        </w:rPr>
        <w:t xml:space="preserve">Written in easy-to-understand, non-technical language?  </w:t>
      </w:r>
      <w:r w:rsidDel="00000000" w:rsidR="00000000" w:rsidRPr="00000000">
        <w:rPr>
          <w:rFonts w:ascii="Arial" w:cs="Arial" w:eastAsia="Arial" w:hAnsi="Arial"/>
          <w:sz w:val="20"/>
          <w:szCs w:val="20"/>
          <w:rtl w:val="0"/>
        </w:rPr>
        <w:t xml:space="preserve">0 </w:t>
      </w:r>
      <w:r w:rsidDel="00000000" w:rsidR="00000000" w:rsidRPr="00000000">
        <w:rPr>
          <w:rFonts w:ascii="Arial" w:cs="Arial" w:eastAsia="Arial" w:hAnsi="Arial"/>
          <w:b w:val="1"/>
          <w:sz w:val="20"/>
          <w:szCs w:val="20"/>
          <w:rtl w:val="0"/>
        </w:rPr>
        <w:t xml:space="preserve">Yes (</w:t>
      </w:r>
      <w:r w:rsidDel="00000000" w:rsidR="00000000" w:rsidRPr="00000000">
        <w:rPr>
          <w:rFonts w:ascii="Arial" w:cs="Arial" w:eastAsia="Arial" w:hAnsi="Arial"/>
          <w:sz w:val="20"/>
          <w:szCs w:val="20"/>
          <w:rtl w:val="0"/>
        </w:rPr>
        <w:t xml:space="preserve">+1 point</w:t>
      </w:r>
      <w:r w:rsidDel="00000000" w:rsidR="00000000" w:rsidRPr="00000000">
        <w:rPr>
          <w:rFonts w:ascii="Arial" w:cs="Arial" w:eastAsia="Arial" w:hAnsi="Arial"/>
          <w:b w:val="1"/>
          <w:sz w:val="20"/>
          <w:szCs w:val="20"/>
          <w:rtl w:val="0"/>
        </w:rPr>
        <w:t xml:space="preserve">)  or </w:t>
      </w:r>
      <w:r w:rsidDel="00000000" w:rsidR="00000000" w:rsidRPr="00000000">
        <w:rPr>
          <w:rFonts w:ascii="Arial" w:cs="Arial" w:eastAsia="Arial" w:hAnsi="Arial"/>
          <w:sz w:val="20"/>
          <w:szCs w:val="20"/>
          <w:rtl w:val="0"/>
        </w:rPr>
        <w:t xml:space="preserve">0 </w:t>
      </w:r>
      <w:r w:rsidDel="00000000" w:rsidR="00000000" w:rsidRPr="00000000">
        <w:rPr>
          <w:rFonts w:ascii="Arial" w:cs="Arial" w:eastAsia="Arial" w:hAnsi="Arial"/>
          <w:b w:val="1"/>
          <w:sz w:val="20"/>
          <w:szCs w:val="20"/>
          <w:rtl w:val="0"/>
        </w:rPr>
        <w:t xml:space="preserve">No </w:t>
      </w:r>
      <w:r w:rsidDel="00000000" w:rsidR="00000000" w:rsidRPr="00000000">
        <w:rPr>
          <w:rFonts w:ascii="Arial" w:cs="Arial" w:eastAsia="Arial" w:hAnsi="Arial"/>
          <w:sz w:val="20"/>
          <w:szCs w:val="20"/>
          <w:rtl w:val="0"/>
        </w:rPr>
        <w:t xml:space="preserve">(-1 point)</w:t>
      </w:r>
    </w:p>
    <w:p w:rsidR="00000000" w:rsidDel="00000000" w:rsidP="00000000" w:rsidRDefault="00000000" w:rsidRPr="00000000" w14:paraId="00000036">
      <w:pPr>
        <w:widowControl w:val="1"/>
        <w:spacing w:line="276" w:lineRule="auto"/>
        <w:ind w:left="465" w:right="143"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Follows format recommendations (font, single-spaced, 1” margins)?  0 </w:t>
      </w:r>
      <w:r w:rsidDel="00000000" w:rsidR="00000000" w:rsidRPr="00000000">
        <w:rPr>
          <w:rFonts w:ascii="Arial" w:cs="Arial" w:eastAsia="Arial" w:hAnsi="Arial"/>
          <w:b w:val="1"/>
          <w:sz w:val="18"/>
          <w:szCs w:val="18"/>
          <w:rtl w:val="0"/>
        </w:rPr>
        <w:t xml:space="preserve">Yes (</w:t>
      </w:r>
      <w:r w:rsidDel="00000000" w:rsidR="00000000" w:rsidRPr="00000000">
        <w:rPr>
          <w:rFonts w:ascii="Arial" w:cs="Arial" w:eastAsia="Arial" w:hAnsi="Arial"/>
          <w:sz w:val="18"/>
          <w:szCs w:val="18"/>
          <w:rtl w:val="0"/>
        </w:rPr>
        <w:t xml:space="preserve">+1 point</w:t>
      </w:r>
      <w:r w:rsidDel="00000000" w:rsidR="00000000" w:rsidRPr="00000000">
        <w:rPr>
          <w:rFonts w:ascii="Arial" w:cs="Arial" w:eastAsia="Arial" w:hAnsi="Arial"/>
          <w:b w:val="1"/>
          <w:sz w:val="18"/>
          <w:szCs w:val="18"/>
          <w:rtl w:val="0"/>
        </w:rPr>
        <w:t xml:space="preserve">)  or </w:t>
      </w:r>
      <w:r w:rsidDel="00000000" w:rsidR="00000000" w:rsidRPr="00000000">
        <w:rPr>
          <w:rFonts w:ascii="Arial" w:cs="Arial" w:eastAsia="Arial" w:hAnsi="Arial"/>
          <w:sz w:val="18"/>
          <w:szCs w:val="18"/>
          <w:rtl w:val="0"/>
        </w:rPr>
        <w:t xml:space="preserve">0 </w:t>
      </w:r>
      <w:r w:rsidDel="00000000" w:rsidR="00000000" w:rsidRPr="00000000">
        <w:rPr>
          <w:rFonts w:ascii="Arial" w:cs="Arial" w:eastAsia="Arial" w:hAnsi="Arial"/>
          <w:b w:val="1"/>
          <w:sz w:val="18"/>
          <w:szCs w:val="18"/>
          <w:rtl w:val="0"/>
        </w:rPr>
        <w:t xml:space="preserve">No </w:t>
      </w:r>
      <w:r w:rsidDel="00000000" w:rsidR="00000000" w:rsidRPr="00000000">
        <w:rPr>
          <w:rFonts w:ascii="Arial" w:cs="Arial" w:eastAsia="Arial" w:hAnsi="Arial"/>
          <w:sz w:val="18"/>
          <w:szCs w:val="18"/>
          <w:rtl w:val="0"/>
        </w:rPr>
        <w:t xml:space="preserve">(-1 point)</w:t>
      </w:r>
    </w:p>
    <w:p w:rsidR="00000000" w:rsidDel="00000000" w:rsidP="00000000" w:rsidRDefault="00000000" w:rsidRPr="00000000" w14:paraId="00000037">
      <w:pPr>
        <w:widowControl w:val="1"/>
        <w:spacing w:line="276" w:lineRule="auto"/>
        <w:ind w:left="465" w:right="143" w:firstLine="0"/>
        <w:rPr>
          <w:rFonts w:ascii="Arial" w:cs="Arial" w:eastAsia="Arial" w:hAnsi="Arial"/>
          <w:b w:val="1"/>
          <w:sz w:val="18"/>
          <w:szCs w:val="18"/>
        </w:rPr>
      </w:pPr>
      <w:r w:rsidDel="00000000" w:rsidR="00000000" w:rsidRPr="00000000">
        <w:rPr>
          <w:rFonts w:ascii="Arial" w:cs="Arial" w:eastAsia="Arial" w:hAnsi="Arial"/>
          <w:sz w:val="18"/>
          <w:szCs w:val="18"/>
          <w:rtl w:val="0"/>
        </w:rPr>
        <w:t xml:space="preserve">Created strongly encouraged profiles for future submissions to external funders:  </w:t>
      </w:r>
      <w:r w:rsidDel="00000000" w:rsidR="00000000" w:rsidRPr="00000000">
        <w:rPr>
          <w:rFonts w:ascii="Arial" w:cs="Arial" w:eastAsia="Arial" w:hAnsi="Arial"/>
          <w:sz w:val="20"/>
          <w:szCs w:val="20"/>
          <w:rtl w:val="0"/>
        </w:rPr>
        <w:t xml:space="preserve">0 </w:t>
      </w:r>
      <w:r w:rsidDel="00000000" w:rsidR="00000000" w:rsidRPr="00000000">
        <w:rPr>
          <w:rFonts w:ascii="Arial" w:cs="Arial" w:eastAsia="Arial" w:hAnsi="Arial"/>
          <w:b w:val="1"/>
          <w:sz w:val="20"/>
          <w:szCs w:val="20"/>
          <w:rtl w:val="0"/>
        </w:rPr>
        <w:t xml:space="preserve">Yes (</w:t>
      </w:r>
      <w:r w:rsidDel="00000000" w:rsidR="00000000" w:rsidRPr="00000000">
        <w:rPr>
          <w:rFonts w:ascii="Arial" w:cs="Arial" w:eastAsia="Arial" w:hAnsi="Arial"/>
          <w:sz w:val="20"/>
          <w:szCs w:val="20"/>
          <w:rtl w:val="0"/>
        </w:rPr>
        <w:t xml:space="preserve">+1 point</w:t>
      </w:r>
      <w:r w:rsidDel="00000000" w:rsidR="00000000" w:rsidRPr="00000000">
        <w:rPr>
          <w:rFonts w:ascii="Arial" w:cs="Arial" w:eastAsia="Arial" w:hAnsi="Arial"/>
          <w:b w:val="1"/>
          <w:sz w:val="20"/>
          <w:szCs w:val="20"/>
          <w:rtl w:val="0"/>
        </w:rPr>
        <w:t xml:space="preserve">)  or </w:t>
      </w:r>
      <w:r w:rsidDel="00000000" w:rsidR="00000000" w:rsidRPr="00000000">
        <w:rPr>
          <w:rFonts w:ascii="Arial" w:cs="Arial" w:eastAsia="Arial" w:hAnsi="Arial"/>
          <w:sz w:val="20"/>
          <w:szCs w:val="20"/>
          <w:rtl w:val="0"/>
        </w:rPr>
        <w:t xml:space="preserve">0 </w:t>
      </w:r>
      <w:r w:rsidDel="00000000" w:rsidR="00000000" w:rsidRPr="00000000">
        <w:rPr>
          <w:rFonts w:ascii="Arial" w:cs="Arial" w:eastAsia="Arial" w:hAnsi="Arial"/>
          <w:b w:val="1"/>
          <w:sz w:val="20"/>
          <w:szCs w:val="20"/>
          <w:rtl w:val="0"/>
        </w:rPr>
        <w:t xml:space="preserve">No </w:t>
      </w:r>
      <w:r w:rsidDel="00000000" w:rsidR="00000000" w:rsidRPr="00000000">
        <w:rPr>
          <w:rFonts w:ascii="Arial" w:cs="Arial" w:eastAsia="Arial" w:hAnsi="Arial"/>
          <w:sz w:val="20"/>
          <w:szCs w:val="20"/>
          <w:rtl w:val="0"/>
        </w:rPr>
        <w:t xml:space="preserve">(-1 point)</w:t>
      </w:r>
      <w:r w:rsidDel="00000000" w:rsidR="00000000" w:rsidRPr="00000000">
        <w:rPr>
          <w:rtl w:val="0"/>
        </w:rPr>
      </w:r>
    </w:p>
    <w:sectPr>
      <w:headerReference r:id="rId7" w:type="default"/>
      <w:pgSz w:h="15840" w:w="12240" w:orient="portrait"/>
      <w:pgMar w:bottom="720" w:top="720" w:left="720" w:right="720" w:header="731"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19050</wp:posOffset>
              </wp:positionH>
              <wp:positionV relativeFrom="page">
                <wp:posOffset>-12064</wp:posOffset>
              </wp:positionV>
              <wp:extent cx="7820025" cy="426403"/>
              <wp:effectExtent b="0" l="0" r="0" t="0"/>
              <wp:wrapNone/>
              <wp:docPr id="1" name=""/>
              <a:graphic>
                <a:graphicData uri="http://schemas.microsoft.com/office/word/2010/wordprocessingShape">
                  <wps:wsp>
                    <wps:cNvSpPr/>
                    <wps:cNvPr id="2" name="Shape 2"/>
                    <wps:spPr>
                      <a:xfrm>
                        <a:off x="-119925" y="33475"/>
                        <a:ext cx="6978000" cy="971400"/>
                      </a:xfrm>
                      <a:prstGeom prst="rect">
                        <a:avLst/>
                      </a:prstGeom>
                      <a:solidFill>
                        <a:srgbClr val="C00000"/>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19050</wp:posOffset>
              </wp:positionH>
              <wp:positionV relativeFrom="page">
                <wp:posOffset>-12064</wp:posOffset>
              </wp:positionV>
              <wp:extent cx="7820025" cy="426403"/>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820025" cy="426403"/>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825" w:hanging="360"/>
      </w:pPr>
      <w:rPr>
        <w:rFonts w:ascii="Noto Sans Symbols" w:cs="Noto Sans Symbols" w:eastAsia="Noto Sans Symbols" w:hAnsi="Noto Sans Symbols"/>
      </w:rPr>
    </w:lvl>
    <w:lvl w:ilvl="1">
      <w:start w:val="1"/>
      <w:numFmt w:val="bullet"/>
      <w:lvlText w:val="●"/>
      <w:lvlJc w:val="left"/>
      <w:pPr>
        <w:ind w:left="1545" w:hanging="360"/>
      </w:pPr>
      <w:rPr>
        <w:rFonts w:ascii="Courier New" w:cs="Courier New" w:eastAsia="Courier New" w:hAnsi="Courier New"/>
      </w:rPr>
    </w:lvl>
    <w:lvl w:ilvl="2">
      <w:start w:val="1"/>
      <w:numFmt w:val="bullet"/>
      <w:lvlText w:val="●"/>
      <w:lvlJc w:val="left"/>
      <w:pPr>
        <w:ind w:left="2265" w:hanging="360"/>
      </w:pPr>
      <w:rPr>
        <w:rFonts w:ascii="Noto Sans Symbols" w:cs="Noto Sans Symbols" w:eastAsia="Noto Sans Symbols" w:hAnsi="Noto Sans Symbols"/>
      </w:rPr>
    </w:lvl>
    <w:lvl w:ilvl="3">
      <w:start w:val="1"/>
      <w:numFmt w:val="bullet"/>
      <w:lvlText w:val="●"/>
      <w:lvlJc w:val="left"/>
      <w:pPr>
        <w:ind w:left="2985" w:hanging="360"/>
      </w:pPr>
      <w:rPr>
        <w:rFonts w:ascii="Noto Sans Symbols" w:cs="Noto Sans Symbols" w:eastAsia="Noto Sans Symbols" w:hAnsi="Noto Sans Symbols"/>
      </w:rPr>
    </w:lvl>
    <w:lvl w:ilvl="4">
      <w:start w:val="1"/>
      <w:numFmt w:val="bullet"/>
      <w:lvlText w:val="●"/>
      <w:lvlJc w:val="left"/>
      <w:pPr>
        <w:ind w:left="3705" w:hanging="360"/>
      </w:pPr>
      <w:rPr>
        <w:rFonts w:ascii="Courier New" w:cs="Courier New" w:eastAsia="Courier New" w:hAnsi="Courier New"/>
      </w:rPr>
    </w:lvl>
    <w:lvl w:ilvl="5">
      <w:start w:val="1"/>
      <w:numFmt w:val="bullet"/>
      <w:lvlText w:val="●"/>
      <w:lvlJc w:val="left"/>
      <w:pPr>
        <w:ind w:left="4425" w:hanging="360"/>
      </w:pPr>
      <w:rPr>
        <w:rFonts w:ascii="Noto Sans Symbols" w:cs="Noto Sans Symbols" w:eastAsia="Noto Sans Symbols" w:hAnsi="Noto Sans Symbols"/>
      </w:rPr>
    </w:lvl>
    <w:lvl w:ilvl="6">
      <w:start w:val="1"/>
      <w:numFmt w:val="bullet"/>
      <w:lvlText w:val="●"/>
      <w:lvlJc w:val="left"/>
      <w:pPr>
        <w:ind w:left="5145" w:hanging="360"/>
      </w:pPr>
      <w:rPr>
        <w:rFonts w:ascii="Noto Sans Symbols" w:cs="Noto Sans Symbols" w:eastAsia="Noto Sans Symbols" w:hAnsi="Noto Sans Symbols"/>
      </w:rPr>
    </w:lvl>
    <w:lvl w:ilvl="7">
      <w:start w:val="1"/>
      <w:numFmt w:val="bullet"/>
      <w:lvlText w:val="●"/>
      <w:lvlJc w:val="left"/>
      <w:pPr>
        <w:ind w:left="5865" w:hanging="360"/>
      </w:pPr>
      <w:rPr>
        <w:rFonts w:ascii="Courier New" w:cs="Courier New" w:eastAsia="Courier New" w:hAnsi="Courier New"/>
      </w:rPr>
    </w:lvl>
    <w:lvl w:ilvl="8">
      <w:start w:val="1"/>
      <w:numFmt w:val="bullet"/>
      <w:lvlText w:val="●"/>
      <w:lvlJc w:val="left"/>
      <w:pPr>
        <w:ind w:left="6585"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5">
    <w:lvl w:ilvl="0">
      <w:start w:val="1"/>
      <w:numFmt w:val="bullet"/>
      <w:lvlText w:val="●"/>
      <w:lvlJc w:val="left"/>
      <w:pPr>
        <w:ind w:left="825" w:hanging="360"/>
      </w:pPr>
      <w:rPr>
        <w:rFonts w:ascii="Noto Sans Symbols" w:cs="Noto Sans Symbols" w:eastAsia="Noto Sans Symbols" w:hAnsi="Noto Sans Symbols"/>
      </w:rPr>
    </w:lvl>
    <w:lvl w:ilvl="1">
      <w:start w:val="1"/>
      <w:numFmt w:val="bullet"/>
      <w:lvlText w:val="●"/>
      <w:lvlJc w:val="left"/>
      <w:pPr>
        <w:ind w:left="1545" w:hanging="360"/>
      </w:pPr>
      <w:rPr>
        <w:rFonts w:ascii="Courier New" w:cs="Courier New" w:eastAsia="Courier New" w:hAnsi="Courier New"/>
      </w:rPr>
    </w:lvl>
    <w:lvl w:ilvl="2">
      <w:start w:val="1"/>
      <w:numFmt w:val="bullet"/>
      <w:lvlText w:val="●"/>
      <w:lvlJc w:val="left"/>
      <w:pPr>
        <w:ind w:left="2265" w:hanging="360"/>
      </w:pPr>
      <w:rPr>
        <w:rFonts w:ascii="Noto Sans Symbols" w:cs="Noto Sans Symbols" w:eastAsia="Noto Sans Symbols" w:hAnsi="Noto Sans Symbols"/>
      </w:rPr>
    </w:lvl>
    <w:lvl w:ilvl="3">
      <w:start w:val="1"/>
      <w:numFmt w:val="bullet"/>
      <w:lvlText w:val="●"/>
      <w:lvlJc w:val="left"/>
      <w:pPr>
        <w:ind w:left="2985" w:hanging="360"/>
      </w:pPr>
      <w:rPr>
        <w:rFonts w:ascii="Noto Sans Symbols" w:cs="Noto Sans Symbols" w:eastAsia="Noto Sans Symbols" w:hAnsi="Noto Sans Symbols"/>
      </w:rPr>
    </w:lvl>
    <w:lvl w:ilvl="4">
      <w:start w:val="1"/>
      <w:numFmt w:val="bullet"/>
      <w:lvlText w:val="●"/>
      <w:lvlJc w:val="left"/>
      <w:pPr>
        <w:ind w:left="3705" w:hanging="360"/>
      </w:pPr>
      <w:rPr>
        <w:rFonts w:ascii="Courier New" w:cs="Courier New" w:eastAsia="Courier New" w:hAnsi="Courier New"/>
      </w:rPr>
    </w:lvl>
    <w:lvl w:ilvl="5">
      <w:start w:val="1"/>
      <w:numFmt w:val="bullet"/>
      <w:lvlText w:val="●"/>
      <w:lvlJc w:val="left"/>
      <w:pPr>
        <w:ind w:left="4425" w:hanging="360"/>
      </w:pPr>
      <w:rPr>
        <w:rFonts w:ascii="Noto Sans Symbols" w:cs="Noto Sans Symbols" w:eastAsia="Noto Sans Symbols" w:hAnsi="Noto Sans Symbols"/>
      </w:rPr>
    </w:lvl>
    <w:lvl w:ilvl="6">
      <w:start w:val="1"/>
      <w:numFmt w:val="bullet"/>
      <w:lvlText w:val="●"/>
      <w:lvlJc w:val="left"/>
      <w:pPr>
        <w:ind w:left="5145" w:hanging="360"/>
      </w:pPr>
      <w:rPr>
        <w:rFonts w:ascii="Noto Sans Symbols" w:cs="Noto Sans Symbols" w:eastAsia="Noto Sans Symbols" w:hAnsi="Noto Sans Symbols"/>
      </w:rPr>
    </w:lvl>
    <w:lvl w:ilvl="7">
      <w:start w:val="1"/>
      <w:numFmt w:val="bullet"/>
      <w:lvlText w:val="●"/>
      <w:lvlJc w:val="left"/>
      <w:pPr>
        <w:ind w:left="5865" w:hanging="360"/>
      </w:pPr>
      <w:rPr>
        <w:rFonts w:ascii="Courier New" w:cs="Courier New" w:eastAsia="Courier New" w:hAnsi="Courier New"/>
      </w:rPr>
    </w:lvl>
    <w:lvl w:ilvl="8">
      <w:start w:val="1"/>
      <w:numFmt w:val="bullet"/>
      <w:lvlText w:val="●"/>
      <w:lvlJc w:val="left"/>
      <w:pPr>
        <w:ind w:left="658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717" w:right="1717"/>
      <w:jc w:val="center"/>
    </w:pPr>
    <w:rPr>
      <w:b w:val="1"/>
      <w:sz w:val="28"/>
      <w:szCs w:val="28"/>
    </w:rPr>
  </w:style>
  <w:style w:type="paragraph" w:styleId="Heading2">
    <w:name w:val="heading 2"/>
    <w:basedOn w:val="Normal"/>
    <w:next w:val="Normal"/>
    <w:pPr>
      <w:ind w:left="123"/>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717" w:right="1717"/>
      <w:jc w:val="center"/>
    </w:pPr>
    <w:rPr>
      <w:b w:val="1"/>
      <w:sz w:val="28"/>
      <w:szCs w:val="28"/>
    </w:rPr>
  </w:style>
  <w:style w:type="paragraph" w:styleId="Heading2">
    <w:name w:val="heading 2"/>
    <w:basedOn w:val="Normal"/>
    <w:next w:val="Normal"/>
    <w:pPr>
      <w:ind w:left="123"/>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717" w:right="1717"/>
      <w:jc w:val="center"/>
    </w:pPr>
    <w:rPr>
      <w:b w:val="1"/>
      <w:sz w:val="28"/>
      <w:szCs w:val="28"/>
    </w:rPr>
  </w:style>
  <w:style w:type="paragraph" w:styleId="Heading2">
    <w:name w:val="heading 2"/>
    <w:basedOn w:val="Normal"/>
    <w:next w:val="Normal"/>
    <w:pPr>
      <w:ind w:left="123"/>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717" w:right="1717"/>
      <w:jc w:val="center"/>
    </w:pPr>
    <w:rPr>
      <w:b w:val="1"/>
      <w:sz w:val="28"/>
      <w:szCs w:val="28"/>
    </w:rPr>
  </w:style>
  <w:style w:type="paragraph" w:styleId="Heading2">
    <w:name w:val="heading 2"/>
    <w:basedOn w:val="Normal"/>
    <w:next w:val="Normal"/>
    <w:pPr>
      <w:ind w:left="123"/>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rPr>
  </w:style>
  <w:style w:type="paragraph" w:styleId="Heading1">
    <w:name w:val="heading 1"/>
    <w:basedOn w:val="Normal"/>
    <w:uiPriority w:val="9"/>
    <w:qFormat w:val="1"/>
    <w:pPr>
      <w:ind w:left="1717" w:right="1717"/>
      <w:jc w:val="center"/>
      <w:outlineLvl w:val="0"/>
    </w:pPr>
    <w:rPr>
      <w:b w:val="1"/>
      <w:bCs w:val="1"/>
      <w:sz w:val="28"/>
      <w:szCs w:val="28"/>
    </w:rPr>
  </w:style>
  <w:style w:type="paragraph" w:styleId="Heading2">
    <w:name w:val="heading 2"/>
    <w:basedOn w:val="Normal"/>
    <w:uiPriority w:val="9"/>
    <w:unhideWhenUsed w:val="1"/>
    <w:qFormat w:val="1"/>
    <w:pPr>
      <w:ind w:left="123"/>
      <w:outlineLvl w:val="1"/>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style>
  <w:style w:type="paragraph" w:styleId="ListParagraph">
    <w:name w:val="List Paragraph"/>
    <w:basedOn w:val="Normal"/>
    <w:uiPriority w:val="1"/>
    <w:qFormat w:val="1"/>
    <w:pPr>
      <w:ind w:left="843" w:hanging="360"/>
    </w:pPr>
  </w:style>
  <w:style w:type="paragraph" w:styleId="TableParagraph" w:customStyle="1">
    <w:name w:val="Table Paragraph"/>
    <w:basedOn w:val="Normal"/>
    <w:uiPriority w:val="1"/>
    <w:qFormat w:val="1"/>
    <w:pPr>
      <w:ind w:left="105"/>
    </w:pPr>
    <w:rPr>
      <w:rFonts w:ascii="Times New Roman" w:cs="Times New Roman" w:eastAsia="Times New Roman" w:hAnsi="Times New Roman"/>
    </w:rPr>
  </w:style>
  <w:style w:type="paragraph" w:styleId="Header">
    <w:name w:val="header"/>
    <w:basedOn w:val="Normal"/>
    <w:link w:val="HeaderChar"/>
    <w:uiPriority w:val="99"/>
    <w:unhideWhenUsed w:val="1"/>
    <w:rsid w:val="002546E0"/>
    <w:pPr>
      <w:tabs>
        <w:tab w:val="center" w:pos="4680"/>
        <w:tab w:val="right" w:pos="9360"/>
      </w:tabs>
    </w:pPr>
  </w:style>
  <w:style w:type="character" w:styleId="HeaderChar" w:customStyle="1">
    <w:name w:val="Header Char"/>
    <w:basedOn w:val="DefaultParagraphFont"/>
    <w:link w:val="Header"/>
    <w:uiPriority w:val="99"/>
    <w:rsid w:val="002546E0"/>
    <w:rPr>
      <w:rFonts w:ascii="Calibri" w:cs="Calibri" w:eastAsia="Calibri" w:hAnsi="Calibri"/>
    </w:rPr>
  </w:style>
  <w:style w:type="paragraph" w:styleId="Footer">
    <w:name w:val="footer"/>
    <w:basedOn w:val="Normal"/>
    <w:link w:val="FooterChar"/>
    <w:uiPriority w:val="99"/>
    <w:unhideWhenUsed w:val="1"/>
    <w:rsid w:val="002546E0"/>
    <w:pPr>
      <w:tabs>
        <w:tab w:val="center" w:pos="4680"/>
        <w:tab w:val="right" w:pos="9360"/>
      </w:tabs>
    </w:pPr>
  </w:style>
  <w:style w:type="character" w:styleId="FooterChar" w:customStyle="1">
    <w:name w:val="Footer Char"/>
    <w:basedOn w:val="DefaultParagraphFont"/>
    <w:link w:val="Footer"/>
    <w:uiPriority w:val="99"/>
    <w:rsid w:val="002546E0"/>
    <w:rPr>
      <w:rFonts w:ascii="Calibri" w:cs="Calibri" w:eastAsia="Calibri" w:hAnsi="Calibri"/>
    </w:rPr>
  </w:style>
  <w:style w:type="character" w:styleId="CommentReference">
    <w:name w:val="annotation reference"/>
    <w:basedOn w:val="DefaultParagraphFont"/>
    <w:uiPriority w:val="99"/>
    <w:semiHidden w:val="1"/>
    <w:unhideWhenUsed w:val="1"/>
    <w:rsid w:val="007D309F"/>
    <w:rPr>
      <w:sz w:val="16"/>
      <w:szCs w:val="16"/>
    </w:rPr>
  </w:style>
  <w:style w:type="paragraph" w:styleId="CommentText">
    <w:name w:val="annotation text"/>
    <w:basedOn w:val="Normal"/>
    <w:link w:val="CommentTextChar"/>
    <w:uiPriority w:val="99"/>
    <w:unhideWhenUsed w:val="1"/>
    <w:rsid w:val="007D309F"/>
    <w:rPr>
      <w:sz w:val="20"/>
      <w:szCs w:val="20"/>
    </w:rPr>
  </w:style>
  <w:style w:type="character" w:styleId="CommentTextChar" w:customStyle="1">
    <w:name w:val="Comment Text Char"/>
    <w:basedOn w:val="DefaultParagraphFont"/>
    <w:link w:val="CommentText"/>
    <w:uiPriority w:val="99"/>
    <w:rsid w:val="007D309F"/>
    <w:rPr>
      <w:rFonts w:ascii="Calibri" w:cs="Calibri" w:eastAsia="Calibri" w:hAnsi="Calibri"/>
      <w:sz w:val="20"/>
      <w:szCs w:val="20"/>
    </w:rPr>
  </w:style>
  <w:style w:type="paragraph" w:styleId="CommentSubject">
    <w:name w:val="annotation subject"/>
    <w:basedOn w:val="CommentText"/>
    <w:next w:val="CommentText"/>
    <w:link w:val="CommentSubjectChar"/>
    <w:uiPriority w:val="99"/>
    <w:semiHidden w:val="1"/>
    <w:unhideWhenUsed w:val="1"/>
    <w:rsid w:val="007D309F"/>
    <w:rPr>
      <w:b w:val="1"/>
      <w:bCs w:val="1"/>
    </w:rPr>
  </w:style>
  <w:style w:type="character" w:styleId="CommentSubjectChar" w:customStyle="1">
    <w:name w:val="Comment Subject Char"/>
    <w:basedOn w:val="CommentTextChar"/>
    <w:link w:val="CommentSubject"/>
    <w:uiPriority w:val="99"/>
    <w:semiHidden w:val="1"/>
    <w:rsid w:val="007D309F"/>
    <w:rPr>
      <w:rFonts w:ascii="Calibri" w:cs="Calibri" w:eastAsia="Calibri" w:hAnsi="Calibri"/>
      <w:b w:val="1"/>
      <w:bCs w:val="1"/>
      <w:sz w:val="20"/>
      <w:szCs w:val="20"/>
    </w:rPr>
  </w:style>
  <w:style w:type="paragraph" w:styleId="NoSpacing">
    <w:name w:val="No Spacing"/>
    <w:uiPriority w:val="1"/>
    <w:qFormat w:val="1"/>
    <w:rsid w:val="008F2062"/>
    <w:pPr>
      <w:widowControl w:val="1"/>
      <w:autoSpaceDE w:val="1"/>
      <w:autoSpaceDN w:val="1"/>
    </w:pPr>
    <w:rPr>
      <w:rFonts w:eastAsiaTheme="minorEastAsia"/>
    </w:rPr>
  </w:style>
  <w:style w:type="character" w:styleId="BodyTextChar" w:customStyle="1">
    <w:name w:val="Body Text Char"/>
    <w:basedOn w:val="DefaultParagraphFont"/>
    <w:link w:val="BodyText"/>
    <w:uiPriority w:val="1"/>
    <w:rsid w:val="00FD2796"/>
    <w:rPr>
      <w:rFonts w:ascii="Calibri" w:cs="Calibri"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ozfP/40QLZuRSs+7Wtok6CiKag==">CgMxLjA4AHIhMS1ta010ZjRzb0FhLUREVkliNTlDWWFaMDVjSlFnM3pI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2022-11-18T16:19:00Z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Word</vt:lpwstr>
  </property>
  <property fmtid="{D5CDD505-2E9C-101B-9397-08002B2CF9AE}" pid="4" name="LastSaved">
    <vt:filetime>2022-11-08T00:00:00Z</vt:filetime>
  </property>
  <property fmtid="{D5CDD505-2E9C-101B-9397-08002B2CF9AE}" pid="5" name="Producer">
    <vt:lpwstr>macOS Version 12.4 (Build 21F79) Quartz PDFContext</vt:lpwstr>
  </property>
  <property fmtid="{D5CDD505-2E9C-101B-9397-08002B2CF9AE}" pid="6" name="LastSaved">
    <vt:lpwstr>2022-11-08T00:00:00Z</vt:lpwstr>
  </property>
  <property fmtid="{D5CDD505-2E9C-101B-9397-08002B2CF9AE}" pid="7" name="Producer">
    <vt:lpwstr>macOS Version 12.4 (Build 21F79) Quartz PDFContext</vt:lpwstr>
  </property>
  <property fmtid="{D5CDD505-2E9C-101B-9397-08002B2CF9AE}" pid="8" name="Creator">
    <vt:lpwstr>Word</vt:lpwstr>
  </property>
  <property fmtid="{D5CDD505-2E9C-101B-9397-08002B2CF9AE}" pid="9" name="Created">
    <vt:lpwstr>2022-06-22T00:00:00Z</vt:lpwstr>
  </property>
  <property fmtid="{D5CDD505-2E9C-101B-9397-08002B2CF9AE}" pid="10" name="LastSaved">
    <vt:lpwstr>2022-11-08T00:00:00Z</vt:lpwstr>
  </property>
  <property fmtid="{D5CDD505-2E9C-101B-9397-08002B2CF9AE}" pid="11" name="Producer">
    <vt:lpwstr>macOS Version 12.4 (Build 21F79) Quartz PDFContext</vt:lpwstr>
  </property>
  <property fmtid="{D5CDD505-2E9C-101B-9397-08002B2CF9AE}" pid="12" name="Creator">
    <vt:lpwstr>Word</vt:lpwstr>
  </property>
  <property fmtid="{D5CDD505-2E9C-101B-9397-08002B2CF9AE}" pid="13" name="Created">
    <vt:lpwstr>2022-06-22T00:00:00Z</vt:lpwstr>
  </property>
</Properties>
</file>