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0C2" w:rsidRPr="007A226B" w:rsidRDefault="003650C2" w:rsidP="00F95061">
      <w:pPr>
        <w:jc w:val="center"/>
        <w:rPr>
          <w:rFonts w:ascii="Bookman Old Style" w:hAnsi="Bookman Old Style" w:cs="Times New Roman"/>
          <w:i/>
          <w:sz w:val="28"/>
          <w:szCs w:val="28"/>
        </w:rPr>
      </w:pPr>
      <w:r w:rsidRPr="007A226B">
        <w:rPr>
          <w:rFonts w:ascii="Bookman Old Style" w:hAnsi="Bookman Old Style" w:cs="Times New Roman"/>
          <w:i/>
          <w:sz w:val="28"/>
          <w:szCs w:val="28"/>
        </w:rPr>
        <w:t>University of Central Missouri</w:t>
      </w:r>
    </w:p>
    <w:p w:rsidR="00A3301F" w:rsidRDefault="00F84D8B" w:rsidP="00F95061">
      <w:pPr>
        <w:jc w:val="center"/>
        <w:rPr>
          <w:rFonts w:ascii="Bookman Old Style" w:hAnsi="Bookman Old Style" w:cs="Times New Roman"/>
          <w:sz w:val="28"/>
          <w:szCs w:val="28"/>
        </w:rPr>
      </w:pPr>
      <w:r>
        <w:rPr>
          <w:rFonts w:ascii="Bookman Old Style" w:hAnsi="Bookman Old Style" w:cs="Times New Roman"/>
          <w:sz w:val="28"/>
          <w:szCs w:val="28"/>
        </w:rPr>
        <w:t xml:space="preserve">2010 </w:t>
      </w:r>
      <w:r w:rsidR="00F95061" w:rsidRPr="007A226B">
        <w:rPr>
          <w:rFonts w:ascii="Bookman Old Style" w:hAnsi="Bookman Old Style" w:cs="Times New Roman"/>
          <w:sz w:val="28"/>
          <w:szCs w:val="28"/>
        </w:rPr>
        <w:t>Facul</w:t>
      </w:r>
      <w:r w:rsidR="003650C2" w:rsidRPr="007A226B">
        <w:rPr>
          <w:rFonts w:ascii="Bookman Old Style" w:hAnsi="Bookman Old Style" w:cs="Times New Roman"/>
          <w:sz w:val="28"/>
          <w:szCs w:val="28"/>
        </w:rPr>
        <w:t xml:space="preserve">ty Survey of Student Engagement </w:t>
      </w:r>
      <w:r w:rsidR="00F95061" w:rsidRPr="007A226B">
        <w:rPr>
          <w:rFonts w:ascii="Bookman Old Style" w:hAnsi="Bookman Old Style" w:cs="Times New Roman"/>
          <w:sz w:val="28"/>
          <w:szCs w:val="28"/>
        </w:rPr>
        <w:t xml:space="preserve">(FSSE) </w:t>
      </w:r>
    </w:p>
    <w:p w:rsidR="00A3301F" w:rsidRDefault="00F95061" w:rsidP="00F95061">
      <w:pPr>
        <w:jc w:val="center"/>
        <w:rPr>
          <w:rFonts w:ascii="Bookman Old Style" w:hAnsi="Bookman Old Style" w:cs="Times New Roman"/>
          <w:sz w:val="28"/>
          <w:szCs w:val="28"/>
        </w:rPr>
      </w:pPr>
      <w:r w:rsidRPr="007A226B">
        <w:rPr>
          <w:rFonts w:ascii="Bookman Old Style" w:hAnsi="Bookman Old Style" w:cs="Times New Roman"/>
          <w:sz w:val="28"/>
          <w:szCs w:val="28"/>
        </w:rPr>
        <w:t xml:space="preserve">                     </w:t>
      </w:r>
    </w:p>
    <w:p w:rsidR="004F601D" w:rsidRDefault="00567227" w:rsidP="00A3301F">
      <w:pPr>
        <w:rPr>
          <w:rFonts w:ascii="Bookman Old Style" w:hAnsi="Bookman Old Style" w:cs="Times New Roman"/>
          <w:b/>
          <w:sz w:val="24"/>
          <w:szCs w:val="24"/>
        </w:rPr>
      </w:pPr>
      <w:r>
        <w:rPr>
          <w:rFonts w:ascii="Bookman Old Style" w:hAnsi="Bookman Old Style" w:cs="Times New Roman"/>
          <w:b/>
          <w:sz w:val="24"/>
          <w:szCs w:val="24"/>
        </w:rPr>
        <w:t xml:space="preserve">                                     </w:t>
      </w:r>
      <w:r w:rsidR="00A3301F">
        <w:rPr>
          <w:rFonts w:ascii="Bookman Old Style" w:hAnsi="Bookman Old Style" w:cs="Times New Roman"/>
          <w:b/>
          <w:sz w:val="24"/>
          <w:szCs w:val="24"/>
        </w:rPr>
        <w:t xml:space="preserve"> </w:t>
      </w:r>
      <w:r w:rsidR="00F95061" w:rsidRPr="00A3301F">
        <w:rPr>
          <w:rFonts w:ascii="Bookman Old Style" w:hAnsi="Bookman Old Style" w:cs="Times New Roman"/>
          <w:b/>
          <w:sz w:val="24"/>
          <w:szCs w:val="24"/>
        </w:rPr>
        <w:t>Executive Summary</w:t>
      </w:r>
    </w:p>
    <w:p w:rsidR="00AD4C70" w:rsidRDefault="00FF400E" w:rsidP="00A3301F">
      <w:pPr>
        <w:rPr>
          <w:rFonts w:ascii="Bookman Old Style" w:hAnsi="Bookman Old Style" w:cs="Times New Roman"/>
          <w:b/>
          <w:sz w:val="24"/>
          <w:szCs w:val="24"/>
        </w:rPr>
      </w:pPr>
      <w:r>
        <w:rPr>
          <w:rFonts w:ascii="Bookman Old Style" w:hAnsi="Bookman Old Style" w:cs="Times New Roman"/>
          <w:b/>
          <w:sz w:val="24"/>
          <w:szCs w:val="24"/>
        </w:rPr>
        <w:t>This report</w:t>
      </w:r>
      <w:r w:rsidR="004F601D">
        <w:rPr>
          <w:rFonts w:ascii="Bookman Old Style" w:hAnsi="Bookman Old Style" w:cs="Times New Roman"/>
          <w:b/>
          <w:sz w:val="24"/>
          <w:szCs w:val="24"/>
        </w:rPr>
        <w:t xml:space="preserve"> presents the results of the 2010 Faculty Survey of Student Engagement. The online survey consisted of a battery of</w:t>
      </w:r>
      <w:r w:rsidR="00094F24">
        <w:rPr>
          <w:rFonts w:ascii="Bookman Old Style" w:hAnsi="Bookman Old Style" w:cs="Times New Roman"/>
          <w:b/>
          <w:sz w:val="24"/>
          <w:szCs w:val="24"/>
        </w:rPr>
        <w:t xml:space="preserve"> questions organized along 13 topical dimensions</w:t>
      </w:r>
      <w:r w:rsidR="00F003C5">
        <w:rPr>
          <w:rFonts w:ascii="Bookman Old Style" w:hAnsi="Bookman Old Style" w:cs="Times New Roman"/>
          <w:b/>
          <w:sz w:val="24"/>
          <w:szCs w:val="24"/>
        </w:rPr>
        <w:t>/constructs</w:t>
      </w:r>
      <w:r w:rsidR="00094F24">
        <w:rPr>
          <w:rFonts w:ascii="Bookman Old Style" w:hAnsi="Bookman Old Style" w:cs="Times New Roman"/>
          <w:b/>
          <w:sz w:val="24"/>
          <w:szCs w:val="24"/>
        </w:rPr>
        <w:t>. The following highlights the major findings of the study.</w:t>
      </w:r>
      <w:r w:rsidR="004F601D">
        <w:rPr>
          <w:rFonts w:ascii="Bookman Old Style" w:hAnsi="Bookman Old Style" w:cs="Times New Roman"/>
          <w:b/>
          <w:sz w:val="24"/>
          <w:szCs w:val="24"/>
        </w:rPr>
        <w:t xml:space="preserve"> </w:t>
      </w:r>
    </w:p>
    <w:p w:rsidR="00A3301F" w:rsidRDefault="00844506" w:rsidP="00A3301F">
      <w:pPr>
        <w:pStyle w:val="ListParagraph"/>
        <w:numPr>
          <w:ilvl w:val="0"/>
          <w:numId w:val="1"/>
        </w:numPr>
        <w:rPr>
          <w:rFonts w:ascii="Bookman Old Style" w:hAnsi="Bookman Old Style" w:cs="Times New Roman"/>
          <w:b/>
          <w:sz w:val="24"/>
          <w:szCs w:val="24"/>
        </w:rPr>
      </w:pPr>
      <w:r>
        <w:rPr>
          <w:rFonts w:ascii="Bookman Old Style" w:hAnsi="Bookman Old Style" w:cs="Times New Roman"/>
          <w:b/>
          <w:sz w:val="24"/>
          <w:szCs w:val="24"/>
        </w:rPr>
        <w:t xml:space="preserve">High-Impact Learning: </w:t>
      </w:r>
      <w:r w:rsidR="00E544A2">
        <w:rPr>
          <w:rFonts w:ascii="Bookman Old Style" w:hAnsi="Bookman Old Style" w:cs="Times New Roman"/>
          <w:b/>
          <w:sz w:val="24"/>
          <w:szCs w:val="24"/>
        </w:rPr>
        <w:t>Faculty members were</w:t>
      </w:r>
      <w:r w:rsidR="00094F24">
        <w:rPr>
          <w:rFonts w:ascii="Bookman Old Style" w:hAnsi="Bookman Old Style" w:cs="Times New Roman"/>
          <w:b/>
          <w:sz w:val="24"/>
          <w:szCs w:val="24"/>
        </w:rPr>
        <w:t xml:space="preserve"> asked how impo</w:t>
      </w:r>
      <w:r w:rsidR="003631FD">
        <w:rPr>
          <w:rFonts w:ascii="Bookman Old Style" w:hAnsi="Bookman Old Style" w:cs="Times New Roman"/>
          <w:b/>
          <w:sz w:val="24"/>
          <w:szCs w:val="24"/>
        </w:rPr>
        <w:t>r</w:t>
      </w:r>
      <w:r w:rsidR="00094F24">
        <w:rPr>
          <w:rFonts w:ascii="Bookman Old Style" w:hAnsi="Bookman Old Style" w:cs="Times New Roman"/>
          <w:b/>
          <w:sz w:val="24"/>
          <w:szCs w:val="24"/>
        </w:rPr>
        <w:t xml:space="preserve">tant </w:t>
      </w:r>
      <w:proofErr w:type="gramStart"/>
      <w:r w:rsidR="00094F24">
        <w:rPr>
          <w:rFonts w:ascii="Bookman Old Style" w:hAnsi="Bookman Old Style" w:cs="Times New Roman"/>
          <w:b/>
          <w:sz w:val="24"/>
          <w:szCs w:val="24"/>
        </w:rPr>
        <w:t>is it</w:t>
      </w:r>
      <w:proofErr w:type="gramEnd"/>
      <w:r w:rsidR="00094F24">
        <w:rPr>
          <w:rFonts w:ascii="Bookman Old Style" w:hAnsi="Bookman Old Style" w:cs="Times New Roman"/>
          <w:b/>
          <w:sz w:val="24"/>
          <w:szCs w:val="24"/>
        </w:rPr>
        <w:t xml:space="preserve"> for undergraduate students to experience certain </w:t>
      </w:r>
      <w:r w:rsidR="003F0F4C">
        <w:rPr>
          <w:rFonts w:ascii="Bookman Old Style" w:hAnsi="Bookman Old Style" w:cs="Times New Roman"/>
          <w:b/>
          <w:sz w:val="24"/>
          <w:szCs w:val="24"/>
        </w:rPr>
        <w:t>high-impa</w:t>
      </w:r>
      <w:r w:rsidR="00E544A2">
        <w:rPr>
          <w:rFonts w:ascii="Bookman Old Style" w:hAnsi="Bookman Old Style" w:cs="Times New Roman"/>
          <w:b/>
          <w:sz w:val="24"/>
          <w:szCs w:val="24"/>
        </w:rPr>
        <w:t>ct learning. UCM faculty reported greater importance (</w:t>
      </w:r>
      <w:r w:rsidR="003F0F4C">
        <w:rPr>
          <w:rFonts w:ascii="Bookman Old Style" w:hAnsi="Bookman Old Style" w:cs="Times New Roman"/>
          <w:b/>
          <w:sz w:val="24"/>
          <w:szCs w:val="24"/>
        </w:rPr>
        <w:t>9</w:t>
      </w:r>
      <w:r w:rsidR="00E544A2">
        <w:rPr>
          <w:rFonts w:ascii="Bookman Old Style" w:hAnsi="Bookman Old Style" w:cs="Times New Roman"/>
          <w:b/>
          <w:sz w:val="24"/>
          <w:szCs w:val="24"/>
        </w:rPr>
        <w:t>0</w:t>
      </w:r>
      <w:r w:rsidR="003F0F4C">
        <w:rPr>
          <w:rFonts w:ascii="Bookman Old Style" w:hAnsi="Bookman Old Style" w:cs="Times New Roman"/>
          <w:b/>
          <w:sz w:val="24"/>
          <w:szCs w:val="24"/>
        </w:rPr>
        <w:t>%)</w:t>
      </w:r>
      <w:r w:rsidR="00E544A2">
        <w:rPr>
          <w:rFonts w:ascii="Bookman Old Style" w:hAnsi="Bookman Old Style" w:cs="Times New Roman"/>
          <w:b/>
          <w:sz w:val="24"/>
          <w:szCs w:val="24"/>
        </w:rPr>
        <w:t xml:space="preserve"> on student experiencing culminating</w:t>
      </w:r>
      <w:r w:rsidR="00B20B79">
        <w:rPr>
          <w:rFonts w:ascii="Bookman Old Style" w:hAnsi="Bookman Old Style" w:cs="Times New Roman"/>
          <w:b/>
          <w:sz w:val="24"/>
          <w:szCs w:val="24"/>
        </w:rPr>
        <w:t xml:space="preserve"> senior experience</w:t>
      </w:r>
      <w:r w:rsidR="00C94945">
        <w:rPr>
          <w:rFonts w:ascii="Bookman Old Style" w:hAnsi="Bookman Old Style" w:cs="Times New Roman"/>
          <w:b/>
          <w:sz w:val="24"/>
          <w:szCs w:val="24"/>
        </w:rPr>
        <w:t>, followed by practicum, internship, field experience, co-op</w:t>
      </w:r>
      <w:r w:rsidR="00652004">
        <w:rPr>
          <w:rFonts w:ascii="Bookman Old Style" w:hAnsi="Bookman Old Style" w:cs="Times New Roman"/>
          <w:b/>
          <w:sz w:val="24"/>
          <w:szCs w:val="24"/>
        </w:rPr>
        <w:t xml:space="preserve"> </w:t>
      </w:r>
      <w:r w:rsidR="00C94945">
        <w:rPr>
          <w:rFonts w:ascii="Bookman Old Style" w:hAnsi="Bookman Old Style" w:cs="Times New Roman"/>
          <w:b/>
          <w:sz w:val="24"/>
          <w:szCs w:val="24"/>
        </w:rPr>
        <w:t>experience, or clinical assignment</w:t>
      </w:r>
      <w:r w:rsidR="00B20B79">
        <w:rPr>
          <w:rFonts w:ascii="Bookman Old Style" w:hAnsi="Bookman Old Style" w:cs="Times New Roman"/>
          <w:b/>
          <w:sz w:val="24"/>
          <w:szCs w:val="24"/>
        </w:rPr>
        <w:t xml:space="preserve"> The data show that far fewer faculty members (23%) </w:t>
      </w:r>
      <w:r w:rsidR="003F0F4C">
        <w:rPr>
          <w:rFonts w:ascii="Bookman Old Style" w:hAnsi="Bookman Old Style" w:cs="Times New Roman"/>
          <w:b/>
          <w:sz w:val="24"/>
          <w:szCs w:val="24"/>
        </w:rPr>
        <w:t xml:space="preserve">identified </w:t>
      </w:r>
      <w:r w:rsidR="00B20B79">
        <w:rPr>
          <w:rFonts w:ascii="Bookman Old Style" w:hAnsi="Bookman Old Style" w:cs="Times New Roman"/>
          <w:b/>
          <w:sz w:val="24"/>
          <w:szCs w:val="24"/>
        </w:rPr>
        <w:t>independent study or self-designed major</w:t>
      </w:r>
      <w:r w:rsidR="00652004">
        <w:rPr>
          <w:rFonts w:ascii="Bookman Old Style" w:hAnsi="Bookman Old Style" w:cs="Times New Roman"/>
          <w:b/>
          <w:sz w:val="24"/>
          <w:szCs w:val="24"/>
        </w:rPr>
        <w:t xml:space="preserve"> (23%) and study abroad (38%)</w:t>
      </w:r>
      <w:r w:rsidR="00B20B79">
        <w:rPr>
          <w:rFonts w:ascii="Bookman Old Style" w:hAnsi="Bookman Old Style" w:cs="Times New Roman"/>
          <w:b/>
          <w:sz w:val="24"/>
          <w:szCs w:val="24"/>
        </w:rPr>
        <w:t xml:space="preserve"> as “important” or “very important.”</w:t>
      </w:r>
      <w:r w:rsidR="00C94945">
        <w:rPr>
          <w:rFonts w:ascii="Bookman Old Style" w:hAnsi="Bookman Old Style" w:cs="Times New Roman"/>
          <w:b/>
          <w:sz w:val="24"/>
          <w:szCs w:val="24"/>
        </w:rPr>
        <w:t xml:space="preserve"> </w:t>
      </w:r>
    </w:p>
    <w:p w:rsidR="00B20B79" w:rsidRDefault="00B20B79" w:rsidP="00B20B79">
      <w:pPr>
        <w:pStyle w:val="ListParagraph"/>
        <w:ind w:left="420"/>
        <w:rPr>
          <w:rFonts w:ascii="Bookman Old Style" w:hAnsi="Bookman Old Style" w:cs="Times New Roman"/>
          <w:b/>
          <w:sz w:val="24"/>
          <w:szCs w:val="24"/>
        </w:rPr>
      </w:pPr>
    </w:p>
    <w:p w:rsidR="00B20B79" w:rsidRDefault="00B20B79" w:rsidP="00B20B79">
      <w:pPr>
        <w:pStyle w:val="ListParagraph"/>
        <w:ind w:left="420"/>
        <w:rPr>
          <w:rFonts w:ascii="Bookman Old Style" w:hAnsi="Bookman Old Style" w:cs="Times New Roman"/>
          <w:b/>
          <w:sz w:val="24"/>
          <w:szCs w:val="24"/>
        </w:rPr>
      </w:pPr>
    </w:p>
    <w:p w:rsidR="00393610" w:rsidRDefault="00B20B79" w:rsidP="00A3301F">
      <w:pPr>
        <w:pStyle w:val="ListParagraph"/>
        <w:numPr>
          <w:ilvl w:val="0"/>
          <w:numId w:val="1"/>
        </w:numPr>
        <w:rPr>
          <w:rFonts w:ascii="Bookman Old Style" w:hAnsi="Bookman Old Style" w:cs="Times New Roman"/>
          <w:b/>
          <w:sz w:val="24"/>
          <w:szCs w:val="24"/>
        </w:rPr>
      </w:pPr>
      <w:r>
        <w:rPr>
          <w:rFonts w:ascii="Bookman Old Style" w:hAnsi="Bookman Old Style" w:cs="Times New Roman"/>
          <w:b/>
          <w:sz w:val="24"/>
          <w:szCs w:val="24"/>
        </w:rPr>
        <w:t>Student Relationship with Unive</w:t>
      </w:r>
      <w:r w:rsidR="00C94945">
        <w:rPr>
          <w:rFonts w:ascii="Bookman Old Style" w:hAnsi="Bookman Old Style" w:cs="Times New Roman"/>
          <w:b/>
          <w:sz w:val="24"/>
          <w:szCs w:val="24"/>
        </w:rPr>
        <w:t>rsity C</w:t>
      </w:r>
      <w:r>
        <w:rPr>
          <w:rFonts w:ascii="Bookman Old Style" w:hAnsi="Bookman Old Style" w:cs="Times New Roman"/>
          <w:b/>
          <w:sz w:val="24"/>
          <w:szCs w:val="24"/>
        </w:rPr>
        <w:t>ons</w:t>
      </w:r>
      <w:r w:rsidR="00C94945">
        <w:rPr>
          <w:rFonts w:ascii="Bookman Old Style" w:hAnsi="Bookman Old Style" w:cs="Times New Roman"/>
          <w:b/>
          <w:sz w:val="24"/>
          <w:szCs w:val="24"/>
        </w:rPr>
        <w:t>tituents:</w:t>
      </w:r>
      <w:r w:rsidR="00393610">
        <w:rPr>
          <w:rFonts w:ascii="Bookman Old Style" w:hAnsi="Bookman Old Style" w:cs="Times New Roman"/>
          <w:b/>
          <w:sz w:val="24"/>
          <w:szCs w:val="24"/>
        </w:rPr>
        <w:t xml:space="preserve"> </w:t>
      </w:r>
      <w:r w:rsidR="00652004">
        <w:rPr>
          <w:rFonts w:ascii="Bookman Old Style" w:hAnsi="Bookman Old Style" w:cs="Times New Roman"/>
          <w:b/>
          <w:sz w:val="24"/>
          <w:szCs w:val="24"/>
        </w:rPr>
        <w:t>Respondents were asked to rate student-to-student relationships, student-to faculty, and student–to-</w:t>
      </w:r>
      <w:r w:rsidR="00075CEF">
        <w:rPr>
          <w:rFonts w:ascii="Bookman Old Style" w:hAnsi="Bookman Old Style" w:cs="Times New Roman"/>
          <w:b/>
          <w:sz w:val="24"/>
          <w:szCs w:val="24"/>
        </w:rPr>
        <w:t>staff/administration</w:t>
      </w:r>
      <w:r w:rsidR="00652004">
        <w:rPr>
          <w:rFonts w:ascii="Bookman Old Style" w:hAnsi="Bookman Old Style" w:cs="Times New Roman"/>
          <w:b/>
          <w:sz w:val="24"/>
          <w:szCs w:val="24"/>
        </w:rPr>
        <w:t xml:space="preserve"> relationships. </w:t>
      </w:r>
      <w:r w:rsidR="00075CEF">
        <w:rPr>
          <w:rFonts w:ascii="Bookman Old Style" w:hAnsi="Bookman Old Style" w:cs="Times New Roman"/>
          <w:b/>
          <w:sz w:val="24"/>
          <w:szCs w:val="24"/>
        </w:rPr>
        <w:t xml:space="preserve">A sizable majority of respondents (88%) perceived student relationships with other </w:t>
      </w:r>
      <w:proofErr w:type="gramStart"/>
      <w:r w:rsidR="00075CEF">
        <w:rPr>
          <w:rFonts w:ascii="Bookman Old Style" w:hAnsi="Bookman Old Style" w:cs="Times New Roman"/>
          <w:b/>
          <w:sz w:val="24"/>
          <w:szCs w:val="24"/>
        </w:rPr>
        <w:t>students  and</w:t>
      </w:r>
      <w:proofErr w:type="gramEnd"/>
      <w:r w:rsidR="00075CEF">
        <w:rPr>
          <w:rFonts w:ascii="Bookman Old Style" w:hAnsi="Bookman Old Style" w:cs="Times New Roman"/>
          <w:b/>
          <w:sz w:val="24"/>
          <w:szCs w:val="24"/>
        </w:rPr>
        <w:t xml:space="preserve"> </w:t>
      </w:r>
      <w:r w:rsidR="00767D63">
        <w:rPr>
          <w:rFonts w:ascii="Bookman Old Style" w:hAnsi="Bookman Old Style" w:cs="Times New Roman"/>
          <w:b/>
          <w:sz w:val="24"/>
          <w:szCs w:val="24"/>
        </w:rPr>
        <w:t>with faculty members (85%) positive</w:t>
      </w:r>
      <w:r w:rsidR="00075CEF">
        <w:rPr>
          <w:rFonts w:ascii="Bookman Old Style" w:hAnsi="Bookman Old Style" w:cs="Times New Roman"/>
          <w:b/>
          <w:sz w:val="24"/>
          <w:szCs w:val="24"/>
        </w:rPr>
        <w:t>.</w:t>
      </w:r>
      <w:r w:rsidR="00767D63">
        <w:rPr>
          <w:rFonts w:ascii="Bookman Old Style" w:hAnsi="Bookman Old Style" w:cs="Times New Roman"/>
          <w:b/>
          <w:sz w:val="24"/>
          <w:szCs w:val="24"/>
        </w:rPr>
        <w:t xml:space="preserve"> Less than half of respondents (46%) rated the quality of student relationships with administrative personnel and offices</w:t>
      </w:r>
      <w:r w:rsidR="00917556">
        <w:rPr>
          <w:rFonts w:ascii="Bookman Old Style" w:hAnsi="Bookman Old Style" w:cs="Times New Roman"/>
          <w:b/>
          <w:sz w:val="24"/>
          <w:szCs w:val="24"/>
        </w:rPr>
        <w:t xml:space="preserve"> as helpful, considerate, </w:t>
      </w:r>
      <w:proofErr w:type="gramStart"/>
      <w:r w:rsidR="00917556">
        <w:rPr>
          <w:rFonts w:ascii="Bookman Old Style" w:hAnsi="Bookman Old Style" w:cs="Times New Roman"/>
          <w:b/>
          <w:sz w:val="24"/>
          <w:szCs w:val="24"/>
        </w:rPr>
        <w:t>flexible</w:t>
      </w:r>
      <w:proofErr w:type="gramEnd"/>
      <w:r w:rsidR="00917556">
        <w:rPr>
          <w:rFonts w:ascii="Bookman Old Style" w:hAnsi="Bookman Old Style" w:cs="Times New Roman"/>
          <w:b/>
          <w:sz w:val="24"/>
          <w:szCs w:val="24"/>
        </w:rPr>
        <w:t>.</w:t>
      </w:r>
    </w:p>
    <w:p w:rsidR="00917556" w:rsidRDefault="00917556" w:rsidP="00A3301F">
      <w:pPr>
        <w:pStyle w:val="ListParagraph"/>
        <w:numPr>
          <w:ilvl w:val="0"/>
          <w:numId w:val="1"/>
        </w:numPr>
        <w:rPr>
          <w:rFonts w:ascii="Bookman Old Style" w:hAnsi="Bookman Old Style" w:cs="Times New Roman"/>
          <w:b/>
          <w:sz w:val="24"/>
          <w:szCs w:val="24"/>
        </w:rPr>
      </w:pPr>
      <w:r>
        <w:rPr>
          <w:rFonts w:ascii="Bookman Old Style" w:hAnsi="Bookman Old Style" w:cs="Times New Roman"/>
          <w:b/>
          <w:sz w:val="24"/>
          <w:szCs w:val="24"/>
        </w:rPr>
        <w:t xml:space="preserve">Activities Emphasized at UCM: </w:t>
      </w:r>
      <w:r w:rsidR="00D61547">
        <w:rPr>
          <w:rFonts w:ascii="Bookman Old Style" w:hAnsi="Bookman Old Style" w:cs="Times New Roman"/>
          <w:b/>
          <w:sz w:val="24"/>
          <w:szCs w:val="24"/>
        </w:rPr>
        <w:t xml:space="preserve">Responding faculty members were asked to rate the extent to which UCM emphasizes various tasks for undergraduate students that would enhance their success. The data suggest that faculty members believe strongly that </w:t>
      </w:r>
      <w:r w:rsidR="00F56AC3">
        <w:rPr>
          <w:rFonts w:ascii="Bookman Old Style" w:hAnsi="Bookman Old Style" w:cs="Times New Roman"/>
          <w:b/>
          <w:sz w:val="24"/>
          <w:szCs w:val="24"/>
        </w:rPr>
        <w:t xml:space="preserve">UCM </w:t>
      </w:r>
      <w:proofErr w:type="gramStart"/>
      <w:r w:rsidR="00F56AC3">
        <w:rPr>
          <w:rFonts w:ascii="Bookman Old Style" w:hAnsi="Bookman Old Style" w:cs="Times New Roman"/>
          <w:b/>
          <w:sz w:val="24"/>
          <w:szCs w:val="24"/>
        </w:rPr>
        <w:t xml:space="preserve">emphasis </w:t>
      </w:r>
      <w:r w:rsidR="00D61547">
        <w:rPr>
          <w:rFonts w:ascii="Bookman Old Style" w:hAnsi="Bookman Old Style" w:cs="Times New Roman"/>
          <w:b/>
          <w:sz w:val="24"/>
          <w:szCs w:val="24"/>
        </w:rPr>
        <w:t xml:space="preserve"> activities</w:t>
      </w:r>
      <w:proofErr w:type="gramEnd"/>
      <w:r w:rsidR="00D61547">
        <w:rPr>
          <w:rFonts w:ascii="Bookman Old Style" w:hAnsi="Bookman Old Style" w:cs="Times New Roman"/>
          <w:b/>
          <w:sz w:val="24"/>
          <w:szCs w:val="24"/>
        </w:rPr>
        <w:t xml:space="preserve"> that </w:t>
      </w:r>
      <w:r w:rsidR="00F56AC3">
        <w:rPr>
          <w:rFonts w:ascii="Bookman Old Style" w:hAnsi="Bookman Old Style" w:cs="Times New Roman"/>
          <w:b/>
          <w:sz w:val="24"/>
          <w:szCs w:val="24"/>
        </w:rPr>
        <w:t xml:space="preserve">are academic in nature- encouraging students to use computers in their academic work (91%), followed by providing students the support they need to help them succeed academically (84%).  </w:t>
      </w:r>
      <w:r w:rsidR="0036142E">
        <w:rPr>
          <w:rFonts w:ascii="Bookman Old Style" w:hAnsi="Bookman Old Style" w:cs="Times New Roman"/>
          <w:b/>
          <w:sz w:val="24"/>
          <w:szCs w:val="24"/>
        </w:rPr>
        <w:t>According to the survey results, t</w:t>
      </w:r>
      <w:r w:rsidR="00F56AC3">
        <w:rPr>
          <w:rFonts w:ascii="Bookman Old Style" w:hAnsi="Bookman Old Style" w:cs="Times New Roman"/>
          <w:b/>
          <w:sz w:val="24"/>
          <w:szCs w:val="24"/>
        </w:rPr>
        <w:t>he least emphasis of UCM</w:t>
      </w:r>
      <w:r w:rsidR="0036142E">
        <w:rPr>
          <w:rFonts w:ascii="Bookman Old Style" w:hAnsi="Bookman Old Style" w:cs="Times New Roman"/>
          <w:b/>
          <w:sz w:val="24"/>
          <w:szCs w:val="24"/>
        </w:rPr>
        <w:t xml:space="preserve"> is on helping students cope with their non-academic responsibilities (work, family, etc.) at 38%.</w:t>
      </w:r>
    </w:p>
    <w:p w:rsidR="0036142E" w:rsidRPr="0036142E" w:rsidRDefault="0036142E" w:rsidP="0036142E">
      <w:pPr>
        <w:rPr>
          <w:rFonts w:ascii="Bookman Old Style" w:hAnsi="Bookman Old Style" w:cs="Times New Roman"/>
          <w:b/>
          <w:sz w:val="24"/>
          <w:szCs w:val="24"/>
        </w:rPr>
      </w:pPr>
    </w:p>
    <w:p w:rsidR="003C14E3" w:rsidRDefault="0036142E" w:rsidP="00A3301F">
      <w:pPr>
        <w:pStyle w:val="ListParagraph"/>
        <w:numPr>
          <w:ilvl w:val="0"/>
          <w:numId w:val="1"/>
        </w:numPr>
        <w:rPr>
          <w:rFonts w:ascii="Bookman Old Style" w:hAnsi="Bookman Old Style" w:cs="Times New Roman"/>
          <w:b/>
          <w:sz w:val="24"/>
          <w:szCs w:val="24"/>
        </w:rPr>
      </w:pPr>
      <w:r>
        <w:rPr>
          <w:rFonts w:ascii="Bookman Old Style" w:hAnsi="Bookman Old Style" w:cs="Times New Roman"/>
          <w:b/>
          <w:sz w:val="24"/>
          <w:szCs w:val="24"/>
        </w:rPr>
        <w:t>Facul</w:t>
      </w:r>
      <w:r w:rsidR="00432F27">
        <w:rPr>
          <w:rFonts w:ascii="Bookman Old Style" w:hAnsi="Bookman Old Style" w:cs="Times New Roman"/>
          <w:b/>
          <w:sz w:val="24"/>
          <w:szCs w:val="24"/>
        </w:rPr>
        <w:t>t</w:t>
      </w:r>
      <w:r>
        <w:rPr>
          <w:rFonts w:ascii="Bookman Old Style" w:hAnsi="Bookman Old Style" w:cs="Times New Roman"/>
          <w:b/>
          <w:sz w:val="24"/>
          <w:szCs w:val="24"/>
        </w:rPr>
        <w:t>y Time Use:</w:t>
      </w:r>
      <w:r w:rsidR="00917556">
        <w:rPr>
          <w:rFonts w:ascii="Bookman Old Style" w:hAnsi="Bookman Old Style" w:cs="Times New Roman"/>
          <w:b/>
          <w:sz w:val="24"/>
          <w:szCs w:val="24"/>
        </w:rPr>
        <w:t xml:space="preserve"> </w:t>
      </w:r>
      <w:r w:rsidR="00902252">
        <w:rPr>
          <w:rFonts w:ascii="Bookman Old Style" w:hAnsi="Bookman Old Style" w:cs="Times New Roman"/>
          <w:b/>
          <w:sz w:val="24"/>
          <w:szCs w:val="24"/>
        </w:rPr>
        <w:t xml:space="preserve">Faculty members were asked to respond to a set of questions about the number of hours in a typical 7-day week they work on various academic tasks. </w:t>
      </w:r>
      <w:r w:rsidR="003000EE">
        <w:rPr>
          <w:rFonts w:ascii="Bookman Old Style" w:hAnsi="Bookman Old Style" w:cs="Times New Roman"/>
          <w:b/>
          <w:sz w:val="24"/>
          <w:szCs w:val="24"/>
        </w:rPr>
        <w:t xml:space="preserve">Faculty members spend the majority of their time in classroom based activities such as teaching, grading papers and exams, preparing for class and giving other forms </w:t>
      </w:r>
      <w:r w:rsidR="003C14E3">
        <w:rPr>
          <w:rFonts w:ascii="Bookman Old Style" w:hAnsi="Bookman Old Style" w:cs="Times New Roman"/>
          <w:b/>
          <w:sz w:val="24"/>
          <w:szCs w:val="24"/>
        </w:rPr>
        <w:t>of written and oral feedback to students.</w:t>
      </w:r>
      <w:r w:rsidR="00C70B6B">
        <w:rPr>
          <w:rFonts w:ascii="Bookman Old Style" w:hAnsi="Bookman Old Style" w:cs="Times New Roman"/>
          <w:b/>
          <w:sz w:val="24"/>
          <w:szCs w:val="24"/>
        </w:rPr>
        <w:t xml:space="preserve"> </w:t>
      </w:r>
    </w:p>
    <w:p w:rsidR="00767D63" w:rsidRDefault="003000EE" w:rsidP="003C14E3">
      <w:pPr>
        <w:pStyle w:val="ListParagraph"/>
        <w:ind w:left="420"/>
        <w:rPr>
          <w:rFonts w:ascii="Bookman Old Style" w:hAnsi="Bookman Old Style" w:cs="Times New Roman"/>
          <w:b/>
          <w:sz w:val="24"/>
          <w:szCs w:val="24"/>
        </w:rPr>
      </w:pPr>
      <w:r>
        <w:rPr>
          <w:rFonts w:ascii="Bookman Old Style" w:hAnsi="Bookman Old Style" w:cs="Times New Roman"/>
          <w:b/>
          <w:sz w:val="24"/>
          <w:szCs w:val="24"/>
        </w:rPr>
        <w:t xml:space="preserve"> </w:t>
      </w:r>
    </w:p>
    <w:p w:rsidR="0067046D" w:rsidRDefault="00844506" w:rsidP="00A3301F">
      <w:pPr>
        <w:pStyle w:val="ListParagraph"/>
        <w:numPr>
          <w:ilvl w:val="0"/>
          <w:numId w:val="1"/>
        </w:numPr>
        <w:rPr>
          <w:rFonts w:ascii="Bookman Old Style" w:hAnsi="Bookman Old Style" w:cs="Times New Roman"/>
          <w:b/>
          <w:sz w:val="24"/>
          <w:szCs w:val="24"/>
        </w:rPr>
      </w:pPr>
      <w:r>
        <w:rPr>
          <w:rFonts w:ascii="Bookman Old Style" w:hAnsi="Bookman Old Style" w:cs="Times New Roman"/>
          <w:b/>
          <w:sz w:val="24"/>
          <w:szCs w:val="24"/>
        </w:rPr>
        <w:t xml:space="preserve">Student Preparation for Class: </w:t>
      </w:r>
      <w:r w:rsidR="0067046D">
        <w:rPr>
          <w:rFonts w:ascii="Bookman Old Style" w:hAnsi="Bookman Old Style" w:cs="Times New Roman"/>
          <w:b/>
          <w:sz w:val="24"/>
          <w:szCs w:val="24"/>
        </w:rPr>
        <w:t xml:space="preserve">The FSSE asked faculty members how much time they expect students to spend preparing for their class and how much time they believe students </w:t>
      </w:r>
      <w:r w:rsidR="004B08F1">
        <w:rPr>
          <w:rFonts w:ascii="Bookman Old Style" w:hAnsi="Bookman Old Style" w:cs="Times New Roman"/>
          <w:b/>
          <w:sz w:val="24"/>
          <w:szCs w:val="24"/>
        </w:rPr>
        <w:t>actually spend</w:t>
      </w:r>
      <w:r w:rsidR="0067046D">
        <w:rPr>
          <w:rFonts w:ascii="Bookman Old Style" w:hAnsi="Bookman Old Style" w:cs="Times New Roman"/>
          <w:b/>
          <w:sz w:val="24"/>
          <w:szCs w:val="24"/>
        </w:rPr>
        <w:t xml:space="preserve"> preparing for class. More U</w:t>
      </w:r>
      <w:r w:rsidR="004B08F1">
        <w:rPr>
          <w:rFonts w:ascii="Bookman Old Style" w:hAnsi="Bookman Old Style" w:cs="Times New Roman"/>
          <w:b/>
          <w:sz w:val="24"/>
          <w:szCs w:val="24"/>
        </w:rPr>
        <w:t xml:space="preserve">CM faculty </w:t>
      </w:r>
      <w:r w:rsidR="00C70B6B">
        <w:rPr>
          <w:rFonts w:ascii="Bookman Old Style" w:hAnsi="Bookman Old Style" w:cs="Times New Roman"/>
          <w:b/>
          <w:sz w:val="24"/>
          <w:szCs w:val="24"/>
        </w:rPr>
        <w:t xml:space="preserve">members </w:t>
      </w:r>
      <w:r w:rsidR="004B08F1">
        <w:rPr>
          <w:rFonts w:ascii="Bookman Old Style" w:hAnsi="Bookman Old Style" w:cs="Times New Roman"/>
          <w:b/>
          <w:sz w:val="24"/>
          <w:szCs w:val="24"/>
        </w:rPr>
        <w:t>expect their students to spend 5-6 hours a week preparing for their class, and they believe that</w:t>
      </w:r>
      <w:r w:rsidR="0067046D">
        <w:rPr>
          <w:rFonts w:ascii="Bookman Old Style" w:hAnsi="Bookman Old Style" w:cs="Times New Roman"/>
          <w:b/>
          <w:sz w:val="24"/>
          <w:szCs w:val="24"/>
        </w:rPr>
        <w:t xml:space="preserve"> students </w:t>
      </w:r>
      <w:r w:rsidR="004B08F1">
        <w:rPr>
          <w:rFonts w:ascii="Bookman Old Style" w:hAnsi="Bookman Old Style" w:cs="Times New Roman"/>
          <w:b/>
          <w:sz w:val="24"/>
          <w:szCs w:val="24"/>
        </w:rPr>
        <w:t>actually spend 1-2 hours.</w:t>
      </w:r>
      <w:r w:rsidR="00C70B6B">
        <w:rPr>
          <w:rFonts w:ascii="Bookman Old Style" w:hAnsi="Bookman Old Style" w:cs="Times New Roman"/>
          <w:b/>
          <w:sz w:val="24"/>
          <w:szCs w:val="24"/>
        </w:rPr>
        <w:t xml:space="preserve"> </w:t>
      </w:r>
    </w:p>
    <w:p w:rsidR="00C84674" w:rsidRPr="00C84674" w:rsidRDefault="00C84674" w:rsidP="00C84674">
      <w:pPr>
        <w:pStyle w:val="ListParagraph"/>
        <w:rPr>
          <w:rFonts w:ascii="Bookman Old Style" w:hAnsi="Bookman Old Style" w:cs="Times New Roman"/>
          <w:b/>
          <w:sz w:val="24"/>
          <w:szCs w:val="24"/>
        </w:rPr>
      </w:pPr>
    </w:p>
    <w:p w:rsidR="0063651A" w:rsidRDefault="00EA3618" w:rsidP="00A3301F">
      <w:pPr>
        <w:pStyle w:val="ListParagraph"/>
        <w:numPr>
          <w:ilvl w:val="0"/>
          <w:numId w:val="1"/>
        </w:numPr>
        <w:rPr>
          <w:rFonts w:ascii="Bookman Old Style" w:hAnsi="Bookman Old Style" w:cs="Times New Roman"/>
          <w:b/>
          <w:sz w:val="24"/>
          <w:szCs w:val="24"/>
        </w:rPr>
      </w:pPr>
      <w:r>
        <w:rPr>
          <w:rFonts w:ascii="Bookman Old Style" w:hAnsi="Bookman Old Style" w:cs="Times New Roman"/>
          <w:b/>
          <w:sz w:val="24"/>
          <w:szCs w:val="24"/>
        </w:rPr>
        <w:t>Course Activity: FSSE asked f</w:t>
      </w:r>
      <w:r w:rsidR="00432F27">
        <w:rPr>
          <w:rFonts w:ascii="Bookman Old Style" w:hAnsi="Bookman Old Style" w:cs="Times New Roman"/>
          <w:b/>
          <w:sz w:val="24"/>
          <w:szCs w:val="24"/>
        </w:rPr>
        <w:t>aculty members to indicate the p</w:t>
      </w:r>
      <w:r>
        <w:rPr>
          <w:rFonts w:ascii="Bookman Old Style" w:hAnsi="Bookman Old Style" w:cs="Times New Roman"/>
          <w:b/>
          <w:sz w:val="24"/>
          <w:szCs w:val="24"/>
        </w:rPr>
        <w:t>ercen</w:t>
      </w:r>
      <w:r w:rsidR="00432F27">
        <w:rPr>
          <w:rFonts w:ascii="Bookman Old Style" w:hAnsi="Bookman Old Style" w:cs="Times New Roman"/>
          <w:b/>
          <w:sz w:val="24"/>
          <w:szCs w:val="24"/>
        </w:rPr>
        <w:t>t</w:t>
      </w:r>
      <w:r>
        <w:rPr>
          <w:rFonts w:ascii="Bookman Old Style" w:hAnsi="Bookman Old Style" w:cs="Times New Roman"/>
          <w:b/>
          <w:sz w:val="24"/>
          <w:szCs w:val="24"/>
        </w:rPr>
        <w:t>age</w:t>
      </w:r>
      <w:r w:rsidR="00432F27">
        <w:rPr>
          <w:rFonts w:ascii="Bookman Old Style" w:hAnsi="Bookman Old Style" w:cs="Times New Roman"/>
          <w:b/>
          <w:sz w:val="24"/>
          <w:szCs w:val="24"/>
        </w:rPr>
        <w:t xml:space="preserve"> of students in their selected course section that engaged in various class activities. </w:t>
      </w:r>
      <w:r w:rsidR="00C03A36">
        <w:rPr>
          <w:rFonts w:ascii="Bookman Old Style" w:hAnsi="Bookman Old Style" w:cs="Times New Roman"/>
          <w:b/>
          <w:sz w:val="24"/>
          <w:szCs w:val="24"/>
        </w:rPr>
        <w:t>Forty-three percent of faculty reported that 50% or more of their students occasionally use email to communicate with them, frequently ask question (33%), at least once talk about career plans (32%), and frequently come to class without completing readings or assignments (30%).</w:t>
      </w:r>
      <w:r w:rsidR="0063651A">
        <w:rPr>
          <w:rFonts w:ascii="Bookman Old Style" w:hAnsi="Bookman Old Style" w:cs="Times New Roman"/>
          <w:b/>
          <w:sz w:val="24"/>
          <w:szCs w:val="24"/>
        </w:rPr>
        <w:t xml:space="preserve"> Eighty-seven percent of faculty members indicated that students receive prompt written or oral feedback from them on their academic performance “often” or “very often.” </w:t>
      </w:r>
    </w:p>
    <w:p w:rsidR="0063651A" w:rsidRPr="0063651A" w:rsidRDefault="0063651A" w:rsidP="0063651A">
      <w:pPr>
        <w:pStyle w:val="ListParagraph"/>
        <w:rPr>
          <w:rFonts w:ascii="Bookman Old Style" w:hAnsi="Bookman Old Style" w:cs="Times New Roman"/>
          <w:b/>
          <w:sz w:val="24"/>
          <w:szCs w:val="24"/>
        </w:rPr>
      </w:pPr>
    </w:p>
    <w:p w:rsidR="00C84674" w:rsidRDefault="00EA3618" w:rsidP="0063651A">
      <w:pPr>
        <w:pStyle w:val="ListParagraph"/>
        <w:ind w:left="420"/>
        <w:rPr>
          <w:rFonts w:ascii="Bookman Old Style" w:hAnsi="Bookman Old Style" w:cs="Times New Roman"/>
          <w:b/>
          <w:sz w:val="24"/>
          <w:szCs w:val="24"/>
        </w:rPr>
      </w:pPr>
      <w:r>
        <w:rPr>
          <w:rFonts w:ascii="Bookman Old Style" w:hAnsi="Bookman Old Style" w:cs="Times New Roman"/>
          <w:b/>
          <w:sz w:val="24"/>
          <w:szCs w:val="24"/>
        </w:rPr>
        <w:t xml:space="preserve"> </w:t>
      </w:r>
    </w:p>
    <w:p w:rsidR="00564C99" w:rsidRDefault="00E03252" w:rsidP="00A3301F">
      <w:pPr>
        <w:pStyle w:val="ListParagraph"/>
        <w:numPr>
          <w:ilvl w:val="0"/>
          <w:numId w:val="1"/>
        </w:numPr>
        <w:rPr>
          <w:rFonts w:ascii="Bookman Old Style" w:hAnsi="Bookman Old Style" w:cs="Times New Roman"/>
          <w:b/>
          <w:sz w:val="24"/>
          <w:szCs w:val="24"/>
        </w:rPr>
      </w:pPr>
      <w:r>
        <w:rPr>
          <w:rFonts w:ascii="Bookman Old Style" w:hAnsi="Bookman Old Style" w:cs="Times New Roman"/>
          <w:b/>
          <w:sz w:val="24"/>
          <w:szCs w:val="24"/>
        </w:rPr>
        <w:t>Reading and writing</w:t>
      </w:r>
      <w:r w:rsidR="00564C99">
        <w:rPr>
          <w:rFonts w:ascii="Bookman Old Style" w:hAnsi="Bookman Old Style" w:cs="Times New Roman"/>
          <w:b/>
          <w:sz w:val="24"/>
          <w:szCs w:val="24"/>
        </w:rPr>
        <w:t xml:space="preserve">: </w:t>
      </w:r>
      <w:r>
        <w:rPr>
          <w:rFonts w:ascii="Bookman Old Style" w:hAnsi="Bookman Old Style" w:cs="Times New Roman"/>
          <w:b/>
          <w:sz w:val="24"/>
          <w:szCs w:val="24"/>
        </w:rPr>
        <w:t xml:space="preserve">The survey asked </w:t>
      </w:r>
      <w:r w:rsidR="00564C99">
        <w:rPr>
          <w:rFonts w:ascii="Bookman Old Style" w:hAnsi="Bookman Old Style" w:cs="Times New Roman"/>
          <w:b/>
          <w:sz w:val="24"/>
          <w:szCs w:val="24"/>
        </w:rPr>
        <w:t xml:space="preserve">faculty </w:t>
      </w:r>
      <w:r>
        <w:rPr>
          <w:rFonts w:ascii="Bookman Old Style" w:hAnsi="Bookman Old Style" w:cs="Times New Roman"/>
          <w:b/>
          <w:sz w:val="24"/>
          <w:szCs w:val="24"/>
        </w:rPr>
        <w:t xml:space="preserve">members how much reading and writing they assign students. An overwhelming majority of respondents assigned between </w:t>
      </w:r>
      <w:r w:rsidR="00C62385">
        <w:rPr>
          <w:rFonts w:ascii="Bookman Old Style" w:hAnsi="Bookman Old Style" w:cs="Times New Roman"/>
          <w:b/>
          <w:sz w:val="24"/>
          <w:szCs w:val="24"/>
        </w:rPr>
        <w:t xml:space="preserve">1-3 textbooks, books, or book length packs of course reading. About 46% of students write between 2-6 papers or reports of fewer than 5 pages. The survey further asked faculty members about the amount of student homework in a typical week. </w:t>
      </w:r>
      <w:r w:rsidR="00A61E62">
        <w:rPr>
          <w:rFonts w:ascii="Bookman Old Style" w:hAnsi="Bookman Old Style" w:cs="Times New Roman"/>
          <w:b/>
          <w:sz w:val="24"/>
          <w:szCs w:val="24"/>
        </w:rPr>
        <w:t xml:space="preserve">Thirty-six percent of students </w:t>
      </w:r>
      <w:r w:rsidR="006B3C0B">
        <w:rPr>
          <w:rFonts w:ascii="Bookman Old Style" w:hAnsi="Bookman Old Style" w:cs="Times New Roman"/>
          <w:b/>
          <w:sz w:val="24"/>
          <w:szCs w:val="24"/>
        </w:rPr>
        <w:t xml:space="preserve">take </w:t>
      </w:r>
      <w:r w:rsidR="00A61E62">
        <w:rPr>
          <w:rFonts w:ascii="Bookman Old Style" w:hAnsi="Bookman Old Style" w:cs="Times New Roman"/>
          <w:b/>
          <w:sz w:val="24"/>
          <w:szCs w:val="24"/>
        </w:rPr>
        <w:t>1-2 problem sets that take more than one hour to complete.</w:t>
      </w:r>
      <w:r w:rsidR="00415522">
        <w:rPr>
          <w:rFonts w:ascii="Bookman Old Style" w:hAnsi="Bookman Old Style" w:cs="Times New Roman"/>
          <w:b/>
          <w:sz w:val="24"/>
          <w:szCs w:val="24"/>
        </w:rPr>
        <w:t xml:space="preserve"> </w:t>
      </w:r>
    </w:p>
    <w:p w:rsidR="00A61E62" w:rsidRDefault="00415522" w:rsidP="00A3301F">
      <w:pPr>
        <w:pStyle w:val="ListParagraph"/>
        <w:numPr>
          <w:ilvl w:val="0"/>
          <w:numId w:val="1"/>
        </w:numPr>
        <w:rPr>
          <w:rFonts w:ascii="Bookman Old Style" w:hAnsi="Bookman Old Style" w:cs="Times New Roman"/>
          <w:b/>
          <w:sz w:val="24"/>
          <w:szCs w:val="24"/>
        </w:rPr>
      </w:pPr>
      <w:r>
        <w:rPr>
          <w:rFonts w:ascii="Bookman Old Style" w:hAnsi="Bookman Old Style" w:cs="Times New Roman"/>
          <w:b/>
          <w:sz w:val="24"/>
          <w:szCs w:val="24"/>
        </w:rPr>
        <w:t xml:space="preserve">Emphasis on Mental Ability:  </w:t>
      </w:r>
      <w:r w:rsidR="00CB2232">
        <w:rPr>
          <w:rFonts w:ascii="Bookman Old Style" w:hAnsi="Bookman Old Style" w:cs="Times New Roman"/>
          <w:b/>
          <w:sz w:val="24"/>
          <w:szCs w:val="24"/>
        </w:rPr>
        <w:t xml:space="preserve">Faculty members were asked how much during the current school year do they believe student coursework emphasized mental activities in the teaching </w:t>
      </w:r>
      <w:r w:rsidR="00F662F5">
        <w:rPr>
          <w:rFonts w:ascii="Bookman Old Style" w:hAnsi="Bookman Old Style" w:cs="Times New Roman"/>
          <w:b/>
          <w:sz w:val="24"/>
          <w:szCs w:val="24"/>
        </w:rPr>
        <w:t>and learning process. Nine out of ten faculty members indicated that their</w:t>
      </w:r>
      <w:r w:rsidR="00CB2232">
        <w:rPr>
          <w:rFonts w:ascii="Bookman Old Style" w:hAnsi="Bookman Old Style" w:cs="Times New Roman"/>
          <w:b/>
          <w:sz w:val="24"/>
          <w:szCs w:val="24"/>
        </w:rPr>
        <w:t xml:space="preserve"> coursework </w:t>
      </w:r>
      <w:r w:rsidR="00F662F5">
        <w:rPr>
          <w:rFonts w:ascii="Bookman Old Style" w:hAnsi="Bookman Old Style" w:cs="Times New Roman"/>
          <w:b/>
          <w:sz w:val="24"/>
          <w:szCs w:val="24"/>
        </w:rPr>
        <w:t>emphasis analysis of ideas,</w:t>
      </w:r>
      <w:r w:rsidR="00CB2232">
        <w:rPr>
          <w:rFonts w:ascii="Bookman Old Style" w:hAnsi="Bookman Old Style" w:cs="Times New Roman"/>
          <w:b/>
          <w:sz w:val="24"/>
          <w:szCs w:val="24"/>
        </w:rPr>
        <w:t xml:space="preserve"> </w:t>
      </w:r>
      <w:r w:rsidR="00F662F5">
        <w:rPr>
          <w:rFonts w:ascii="Bookman Old Style" w:hAnsi="Bookman Old Style" w:cs="Times New Roman"/>
          <w:b/>
          <w:sz w:val="24"/>
          <w:szCs w:val="24"/>
        </w:rPr>
        <w:t xml:space="preserve">followed by </w:t>
      </w:r>
      <w:r w:rsidR="00CB2232">
        <w:rPr>
          <w:rFonts w:ascii="Bookman Old Style" w:hAnsi="Bookman Old Style" w:cs="Times New Roman"/>
          <w:b/>
          <w:sz w:val="24"/>
          <w:szCs w:val="24"/>
        </w:rPr>
        <w:t>synthesis of ideas</w:t>
      </w:r>
      <w:r w:rsidR="00F662F5">
        <w:rPr>
          <w:rFonts w:ascii="Bookman Old Style" w:hAnsi="Bookman Old Style" w:cs="Times New Roman"/>
          <w:b/>
          <w:sz w:val="24"/>
          <w:szCs w:val="24"/>
        </w:rPr>
        <w:t xml:space="preserve"> (87%). </w:t>
      </w:r>
    </w:p>
    <w:p w:rsidR="003631FD" w:rsidRDefault="00844506" w:rsidP="00415522">
      <w:pPr>
        <w:pStyle w:val="ListParagraph"/>
        <w:numPr>
          <w:ilvl w:val="0"/>
          <w:numId w:val="1"/>
        </w:numPr>
        <w:rPr>
          <w:rFonts w:ascii="Bookman Old Style" w:hAnsi="Bookman Old Style" w:cs="Times New Roman"/>
          <w:b/>
          <w:sz w:val="24"/>
          <w:szCs w:val="24"/>
        </w:rPr>
      </w:pPr>
      <w:r>
        <w:rPr>
          <w:rFonts w:ascii="Bookman Old Style" w:hAnsi="Bookman Old Style" w:cs="Times New Roman"/>
          <w:b/>
          <w:sz w:val="24"/>
          <w:szCs w:val="24"/>
        </w:rPr>
        <w:lastRenderedPageBreak/>
        <w:t>Coursewo</w:t>
      </w:r>
      <w:r w:rsidR="006B3C0B">
        <w:rPr>
          <w:rFonts w:ascii="Bookman Old Style" w:hAnsi="Bookman Old Style" w:cs="Times New Roman"/>
          <w:b/>
          <w:sz w:val="24"/>
          <w:szCs w:val="24"/>
        </w:rPr>
        <w:t>rk Structure</w:t>
      </w:r>
      <w:r>
        <w:rPr>
          <w:rFonts w:ascii="Bookman Old Style" w:hAnsi="Bookman Old Style" w:cs="Times New Roman"/>
          <w:b/>
          <w:sz w:val="24"/>
          <w:szCs w:val="24"/>
        </w:rPr>
        <w:t xml:space="preserve">: </w:t>
      </w:r>
      <w:r w:rsidR="004B08F1">
        <w:rPr>
          <w:rFonts w:ascii="Bookman Old Style" w:hAnsi="Bookman Old Style" w:cs="Times New Roman"/>
          <w:b/>
          <w:sz w:val="24"/>
          <w:szCs w:val="24"/>
        </w:rPr>
        <w:t>Faculty members were asked to indicate the extent to which they structure their course section so that students learn and develop in a variety of areas.</w:t>
      </w:r>
      <w:r w:rsidR="006B3C0B">
        <w:rPr>
          <w:rFonts w:ascii="Bookman Old Style" w:hAnsi="Bookman Old Style" w:cs="Times New Roman"/>
          <w:b/>
          <w:sz w:val="24"/>
          <w:szCs w:val="24"/>
        </w:rPr>
        <w:t xml:space="preserve"> Across all levels, </w:t>
      </w:r>
      <w:proofErr w:type="gramStart"/>
      <w:r w:rsidR="006B3C0B">
        <w:rPr>
          <w:rFonts w:ascii="Bookman Old Style" w:hAnsi="Bookman Old Style" w:cs="Times New Roman"/>
          <w:b/>
          <w:sz w:val="24"/>
          <w:szCs w:val="24"/>
        </w:rPr>
        <w:t>findings shows</w:t>
      </w:r>
      <w:proofErr w:type="gramEnd"/>
      <w:r w:rsidR="006B3C0B">
        <w:rPr>
          <w:rFonts w:ascii="Bookman Old Style" w:hAnsi="Bookman Old Style" w:cs="Times New Roman"/>
          <w:b/>
          <w:sz w:val="24"/>
          <w:szCs w:val="24"/>
        </w:rPr>
        <w:t xml:space="preserve"> that faculty mostly structure their courses to enhance student development in </w:t>
      </w:r>
      <w:r w:rsidR="00415522">
        <w:rPr>
          <w:rFonts w:ascii="Bookman Old Style" w:hAnsi="Bookman Old Style" w:cs="Times New Roman"/>
          <w:b/>
          <w:sz w:val="24"/>
          <w:szCs w:val="24"/>
        </w:rPr>
        <w:t>thinking critically, and analytically, and learning effectively on their own.</w:t>
      </w:r>
      <w:r w:rsidR="009F41B3">
        <w:rPr>
          <w:rFonts w:ascii="Bookman Old Style" w:hAnsi="Bookman Old Style" w:cs="Times New Roman"/>
          <w:b/>
          <w:sz w:val="24"/>
          <w:szCs w:val="24"/>
        </w:rPr>
        <w:t xml:space="preserve">  </w:t>
      </w:r>
    </w:p>
    <w:p w:rsidR="009F41B3" w:rsidRPr="00415522" w:rsidRDefault="009F41B3" w:rsidP="009F41B3">
      <w:pPr>
        <w:pStyle w:val="ListParagraph"/>
        <w:ind w:left="420"/>
        <w:rPr>
          <w:rFonts w:ascii="Bookman Old Style" w:hAnsi="Bookman Old Style" w:cs="Times New Roman"/>
          <w:b/>
          <w:sz w:val="24"/>
          <w:szCs w:val="24"/>
        </w:rPr>
      </w:pPr>
      <w:r>
        <w:rPr>
          <w:rFonts w:ascii="Bookman Old Style" w:hAnsi="Bookman Old Style" w:cs="Times New Roman"/>
          <w:b/>
          <w:sz w:val="24"/>
          <w:szCs w:val="24"/>
        </w:rPr>
        <w:t xml:space="preserve">     </w:t>
      </w:r>
    </w:p>
    <w:p w:rsidR="004B08F1" w:rsidRPr="00A3301F" w:rsidRDefault="004B08F1" w:rsidP="004B08F1">
      <w:pPr>
        <w:pStyle w:val="ListParagraph"/>
        <w:ind w:left="420"/>
        <w:rPr>
          <w:rFonts w:ascii="Bookman Old Style" w:hAnsi="Bookman Old Style" w:cs="Times New Roman"/>
          <w:b/>
          <w:sz w:val="24"/>
          <w:szCs w:val="24"/>
        </w:rPr>
      </w:pPr>
    </w:p>
    <w:p w:rsidR="00F95061" w:rsidRPr="007A226B" w:rsidRDefault="003650C2" w:rsidP="00F95061">
      <w:pPr>
        <w:rPr>
          <w:rFonts w:ascii="Bookman Old Style" w:hAnsi="Bookman Old Style" w:cs="Times New Roman"/>
          <w:b/>
          <w:sz w:val="24"/>
          <w:szCs w:val="24"/>
        </w:rPr>
      </w:pPr>
      <w:r w:rsidRPr="007A226B">
        <w:rPr>
          <w:rFonts w:ascii="Bookman Old Style" w:hAnsi="Bookman Old Style" w:cs="Times New Roman"/>
          <w:b/>
          <w:sz w:val="24"/>
          <w:szCs w:val="24"/>
        </w:rPr>
        <w:t>Introduction</w:t>
      </w:r>
      <w:r w:rsidR="00F95061" w:rsidRPr="007A226B">
        <w:rPr>
          <w:rFonts w:ascii="Bookman Old Style" w:hAnsi="Bookman Old Style" w:cs="Times New Roman"/>
          <w:b/>
          <w:sz w:val="24"/>
          <w:szCs w:val="24"/>
        </w:rPr>
        <w:t xml:space="preserve">     </w:t>
      </w:r>
    </w:p>
    <w:p w:rsidR="002179CE" w:rsidRDefault="00A3301F" w:rsidP="00F95061">
      <w:pPr>
        <w:rPr>
          <w:rFonts w:ascii="Bookman Old Style" w:hAnsi="Bookman Old Style" w:cs="Times New Roman"/>
          <w:sz w:val="24"/>
          <w:szCs w:val="24"/>
        </w:rPr>
      </w:pPr>
      <w:r>
        <w:rPr>
          <w:rFonts w:ascii="Bookman Old Style" w:hAnsi="Bookman Old Style" w:cs="Times New Roman"/>
          <w:sz w:val="24"/>
          <w:szCs w:val="24"/>
        </w:rPr>
        <w:t xml:space="preserve">The </w:t>
      </w:r>
      <w:r w:rsidR="00F95061" w:rsidRPr="007A226B">
        <w:rPr>
          <w:rFonts w:ascii="Bookman Old Style" w:hAnsi="Bookman Old Style" w:cs="Times New Roman"/>
          <w:sz w:val="24"/>
          <w:szCs w:val="24"/>
        </w:rPr>
        <w:t xml:space="preserve">University of Central Missouri </w:t>
      </w:r>
      <w:r>
        <w:rPr>
          <w:rFonts w:ascii="Bookman Old Style" w:hAnsi="Bookman Old Style" w:cs="Times New Roman"/>
          <w:sz w:val="24"/>
          <w:szCs w:val="24"/>
        </w:rPr>
        <w:t>was one of the --- institutions participating</w:t>
      </w:r>
      <w:r w:rsidR="00F95061" w:rsidRPr="007A226B">
        <w:rPr>
          <w:rFonts w:ascii="Bookman Old Style" w:hAnsi="Bookman Old Style" w:cs="Times New Roman"/>
          <w:sz w:val="24"/>
          <w:szCs w:val="24"/>
        </w:rPr>
        <w:t xml:space="preserve"> in the spring 2010 administration of the Faculty Survey of Student Engagement (FSSE). The survey was designed by </w:t>
      </w:r>
      <w:r w:rsidR="00314B96">
        <w:rPr>
          <w:rFonts w:ascii="Bookman Old Style" w:hAnsi="Bookman Old Style" w:cs="Times New Roman"/>
          <w:sz w:val="24"/>
          <w:szCs w:val="24"/>
        </w:rPr>
        <w:t>the Indiana University</w:t>
      </w:r>
      <w:r w:rsidR="00F95061" w:rsidRPr="007A226B">
        <w:rPr>
          <w:rFonts w:ascii="Bookman Old Style" w:hAnsi="Bookman Old Style" w:cs="Times New Roman"/>
          <w:sz w:val="24"/>
          <w:szCs w:val="24"/>
        </w:rPr>
        <w:t xml:space="preserve"> Center for Postsecondary Research</w:t>
      </w:r>
      <w:r w:rsidR="00314B96">
        <w:rPr>
          <w:rFonts w:ascii="Bookman Old Style" w:hAnsi="Bookman Old Style" w:cs="Times New Roman"/>
          <w:sz w:val="24"/>
          <w:szCs w:val="24"/>
        </w:rPr>
        <w:t>. The survey is designed</w:t>
      </w:r>
      <w:r w:rsidR="00F04AFE">
        <w:rPr>
          <w:rFonts w:ascii="Bookman Old Style" w:hAnsi="Bookman Old Style" w:cs="Times New Roman"/>
          <w:sz w:val="24"/>
          <w:szCs w:val="24"/>
        </w:rPr>
        <w:t xml:space="preserve"> </w:t>
      </w:r>
      <w:r w:rsidR="003650C2" w:rsidRPr="007A226B">
        <w:rPr>
          <w:rFonts w:ascii="Bookman Old Style" w:hAnsi="Bookman Old Style" w:cs="Times New Roman"/>
          <w:sz w:val="24"/>
          <w:szCs w:val="24"/>
        </w:rPr>
        <w:t xml:space="preserve">to gauge faculty </w:t>
      </w:r>
      <w:r w:rsidR="00953A0B">
        <w:rPr>
          <w:rFonts w:ascii="Bookman Old Style" w:hAnsi="Bookman Old Style" w:cs="Times New Roman"/>
          <w:sz w:val="24"/>
          <w:szCs w:val="24"/>
        </w:rPr>
        <w:t xml:space="preserve">expectations </w:t>
      </w:r>
      <w:r w:rsidR="003650C2" w:rsidRPr="007A226B">
        <w:rPr>
          <w:rFonts w:ascii="Bookman Old Style" w:hAnsi="Bookman Old Style" w:cs="Times New Roman"/>
          <w:sz w:val="24"/>
          <w:szCs w:val="24"/>
        </w:rPr>
        <w:t>f</w:t>
      </w:r>
      <w:r w:rsidR="00953A0B">
        <w:rPr>
          <w:rFonts w:ascii="Bookman Old Style" w:hAnsi="Bookman Old Style" w:cs="Times New Roman"/>
          <w:sz w:val="24"/>
          <w:szCs w:val="24"/>
        </w:rPr>
        <w:t>or</w:t>
      </w:r>
      <w:r w:rsidR="003650C2" w:rsidRPr="007A226B">
        <w:rPr>
          <w:rFonts w:ascii="Bookman Old Style" w:hAnsi="Bookman Old Style" w:cs="Times New Roman"/>
          <w:sz w:val="24"/>
          <w:szCs w:val="24"/>
        </w:rPr>
        <w:t xml:space="preserve"> student engagement in educational practices </w:t>
      </w:r>
      <w:r w:rsidR="00953A0B">
        <w:rPr>
          <w:rFonts w:ascii="Bookman Old Style" w:hAnsi="Bookman Old Style" w:cs="Times New Roman"/>
          <w:sz w:val="24"/>
          <w:szCs w:val="24"/>
        </w:rPr>
        <w:t xml:space="preserve">that are known to be </w:t>
      </w:r>
      <w:r w:rsidR="003650C2" w:rsidRPr="007A226B">
        <w:rPr>
          <w:rFonts w:ascii="Bookman Old Style" w:hAnsi="Bookman Old Style" w:cs="Times New Roman"/>
          <w:sz w:val="24"/>
          <w:szCs w:val="24"/>
        </w:rPr>
        <w:t xml:space="preserve">empirically associated with </w:t>
      </w:r>
      <w:r w:rsidR="00953A0B">
        <w:rPr>
          <w:rFonts w:ascii="Bookman Old Style" w:hAnsi="Bookman Old Style" w:cs="Times New Roman"/>
          <w:sz w:val="24"/>
          <w:szCs w:val="24"/>
        </w:rPr>
        <w:t xml:space="preserve">high levels of </w:t>
      </w:r>
      <w:r w:rsidR="003650C2" w:rsidRPr="007A226B">
        <w:rPr>
          <w:rFonts w:ascii="Bookman Old Style" w:hAnsi="Bookman Old Style" w:cs="Times New Roman"/>
          <w:sz w:val="24"/>
          <w:szCs w:val="24"/>
        </w:rPr>
        <w:t>learning</w:t>
      </w:r>
      <w:r w:rsidR="00314B96">
        <w:rPr>
          <w:rFonts w:ascii="Bookman Old Style" w:hAnsi="Bookman Old Style" w:cs="Times New Roman"/>
          <w:sz w:val="24"/>
          <w:szCs w:val="24"/>
        </w:rPr>
        <w:t xml:space="preserve">, progression, </w:t>
      </w:r>
      <w:proofErr w:type="gramStart"/>
      <w:r w:rsidR="00314B96">
        <w:rPr>
          <w:rFonts w:ascii="Bookman Old Style" w:hAnsi="Bookman Old Style" w:cs="Times New Roman"/>
          <w:sz w:val="24"/>
          <w:szCs w:val="24"/>
        </w:rPr>
        <w:t>retention  and</w:t>
      </w:r>
      <w:proofErr w:type="gramEnd"/>
      <w:r w:rsidR="00314B96">
        <w:rPr>
          <w:rFonts w:ascii="Bookman Old Style" w:hAnsi="Bookman Old Style" w:cs="Times New Roman"/>
          <w:sz w:val="24"/>
          <w:szCs w:val="24"/>
        </w:rPr>
        <w:t xml:space="preserve"> graduation.</w:t>
      </w:r>
    </w:p>
    <w:p w:rsidR="00F003C5" w:rsidRDefault="00F003C5" w:rsidP="00F95061">
      <w:pPr>
        <w:rPr>
          <w:rFonts w:ascii="Bookman Old Style" w:hAnsi="Bookman Old Style" w:cs="Times New Roman"/>
          <w:sz w:val="24"/>
          <w:szCs w:val="24"/>
        </w:rPr>
      </w:pPr>
    </w:p>
    <w:p w:rsidR="00F003C5" w:rsidRDefault="00F003C5" w:rsidP="00F95061">
      <w:pPr>
        <w:rPr>
          <w:rFonts w:ascii="Bookman Old Style" w:hAnsi="Bookman Old Style" w:cs="Times New Roman"/>
          <w:sz w:val="24"/>
          <w:szCs w:val="24"/>
        </w:rPr>
      </w:pPr>
    </w:p>
    <w:p w:rsidR="00F003C5" w:rsidRDefault="00F003C5" w:rsidP="00F95061">
      <w:pPr>
        <w:rPr>
          <w:rFonts w:ascii="Bookman Old Style" w:hAnsi="Bookman Old Style" w:cs="Times New Roman"/>
          <w:sz w:val="24"/>
          <w:szCs w:val="24"/>
        </w:rPr>
      </w:pPr>
    </w:p>
    <w:p w:rsidR="009A3C2B" w:rsidRDefault="00953A0B" w:rsidP="00F95061">
      <w:pPr>
        <w:rPr>
          <w:rFonts w:ascii="Bookman Old Style" w:hAnsi="Bookman Old Style" w:cs="Times New Roman"/>
          <w:sz w:val="24"/>
          <w:szCs w:val="24"/>
        </w:rPr>
      </w:pPr>
      <w:r>
        <w:rPr>
          <w:rFonts w:ascii="Bookman Old Style" w:hAnsi="Bookman Old Style" w:cs="Times New Roman"/>
          <w:sz w:val="24"/>
          <w:szCs w:val="24"/>
        </w:rPr>
        <w:t>The survey</w:t>
      </w:r>
      <w:r w:rsidR="009A3C2B">
        <w:rPr>
          <w:rFonts w:ascii="Bookman Old Style" w:hAnsi="Bookman Old Style" w:cs="Times New Roman"/>
          <w:sz w:val="24"/>
          <w:szCs w:val="24"/>
        </w:rPr>
        <w:t>,</w:t>
      </w:r>
      <w:r w:rsidR="00314B96">
        <w:rPr>
          <w:rFonts w:ascii="Bookman Old Style" w:hAnsi="Bookman Old Style" w:cs="Times New Roman"/>
          <w:sz w:val="24"/>
          <w:szCs w:val="24"/>
        </w:rPr>
        <w:t xml:space="preserve"> </w:t>
      </w:r>
      <w:r w:rsidR="009A3C2B">
        <w:rPr>
          <w:rFonts w:ascii="Bookman Old Style" w:hAnsi="Bookman Old Style" w:cs="Times New Roman"/>
          <w:sz w:val="24"/>
          <w:szCs w:val="24"/>
        </w:rPr>
        <w:t>which consist</w:t>
      </w:r>
      <w:r w:rsidR="009E1F3C">
        <w:rPr>
          <w:rFonts w:ascii="Bookman Old Style" w:hAnsi="Bookman Old Style" w:cs="Times New Roman"/>
          <w:sz w:val="24"/>
          <w:szCs w:val="24"/>
        </w:rPr>
        <w:t>s</w:t>
      </w:r>
      <w:r w:rsidR="009A3C2B">
        <w:rPr>
          <w:rFonts w:ascii="Bookman Old Style" w:hAnsi="Bookman Old Style" w:cs="Times New Roman"/>
          <w:sz w:val="24"/>
          <w:szCs w:val="24"/>
        </w:rPr>
        <w:t xml:space="preserve"> of a battery 130 questions,</w:t>
      </w:r>
      <w:r w:rsidR="003650C2" w:rsidRPr="007A226B">
        <w:rPr>
          <w:rFonts w:ascii="Bookman Old Style" w:hAnsi="Bookman Old Style" w:cs="Times New Roman"/>
          <w:sz w:val="24"/>
          <w:szCs w:val="24"/>
        </w:rPr>
        <w:t xml:space="preserve"> </w:t>
      </w:r>
      <w:r w:rsidR="009E1F3C">
        <w:rPr>
          <w:rFonts w:ascii="Bookman Old Style" w:hAnsi="Bookman Old Style" w:cs="Times New Roman"/>
          <w:sz w:val="24"/>
          <w:szCs w:val="24"/>
        </w:rPr>
        <w:t>focuses on:</w:t>
      </w:r>
    </w:p>
    <w:p w:rsidR="009A3C2B" w:rsidRDefault="002179CE" w:rsidP="00F95061">
      <w:pPr>
        <w:rPr>
          <w:rFonts w:ascii="Bookman Old Style" w:hAnsi="Bookman Old Style" w:cs="Times New Roman"/>
          <w:sz w:val="24"/>
          <w:szCs w:val="24"/>
        </w:rPr>
      </w:pPr>
      <w:r>
        <w:rPr>
          <w:rFonts w:ascii="Bookman Old Style" w:hAnsi="Bookman Old Style" w:cs="Times New Roman"/>
          <w:sz w:val="24"/>
          <w:szCs w:val="24"/>
        </w:rPr>
        <w:t xml:space="preserve"> (1) F</w:t>
      </w:r>
      <w:r w:rsidR="00953A0B">
        <w:rPr>
          <w:rFonts w:ascii="Bookman Old Style" w:hAnsi="Bookman Old Style" w:cs="Times New Roman"/>
          <w:sz w:val="24"/>
          <w:szCs w:val="24"/>
        </w:rPr>
        <w:t>acult</w:t>
      </w:r>
      <w:r w:rsidR="008C3BF0">
        <w:rPr>
          <w:rFonts w:ascii="Bookman Old Style" w:hAnsi="Bookman Old Style" w:cs="Times New Roman"/>
          <w:sz w:val="24"/>
          <w:szCs w:val="24"/>
        </w:rPr>
        <w:t xml:space="preserve">y perceptions of how often </w:t>
      </w:r>
      <w:r w:rsidR="00953A0B">
        <w:rPr>
          <w:rFonts w:ascii="Bookman Old Style" w:hAnsi="Bookman Old Style" w:cs="Times New Roman"/>
          <w:sz w:val="24"/>
          <w:szCs w:val="24"/>
        </w:rPr>
        <w:t xml:space="preserve">students engage in various </w:t>
      </w:r>
      <w:r w:rsidR="009E1F3C">
        <w:rPr>
          <w:rFonts w:ascii="Bookman Old Style" w:hAnsi="Bookman Old Style" w:cs="Times New Roman"/>
          <w:sz w:val="24"/>
          <w:szCs w:val="24"/>
        </w:rPr>
        <w:t>academic enrichment activities.</w:t>
      </w:r>
    </w:p>
    <w:p w:rsidR="009A3C2B" w:rsidRDefault="00953A0B" w:rsidP="00F95061">
      <w:pPr>
        <w:rPr>
          <w:rFonts w:ascii="Bookman Old Style" w:hAnsi="Bookman Old Style" w:cs="Times New Roman"/>
          <w:sz w:val="24"/>
          <w:szCs w:val="24"/>
        </w:rPr>
      </w:pPr>
      <w:r>
        <w:rPr>
          <w:rFonts w:ascii="Bookman Old Style" w:hAnsi="Bookman Old Style" w:cs="Times New Roman"/>
          <w:sz w:val="24"/>
          <w:szCs w:val="24"/>
        </w:rPr>
        <w:t xml:space="preserve"> (2) </w:t>
      </w:r>
      <w:r w:rsidR="009E1F3C">
        <w:rPr>
          <w:rFonts w:ascii="Bookman Old Style" w:hAnsi="Bookman Old Style" w:cs="Times New Roman"/>
          <w:sz w:val="24"/>
          <w:szCs w:val="24"/>
        </w:rPr>
        <w:t>The</w:t>
      </w:r>
      <w:r w:rsidR="00F003C5">
        <w:rPr>
          <w:rFonts w:ascii="Bookman Old Style" w:hAnsi="Bookman Old Style" w:cs="Times New Roman"/>
          <w:sz w:val="24"/>
          <w:szCs w:val="24"/>
        </w:rPr>
        <w:t xml:space="preserve"> </w:t>
      </w:r>
      <w:r w:rsidR="002179CE">
        <w:rPr>
          <w:rFonts w:ascii="Bookman Old Style" w:hAnsi="Bookman Old Style" w:cs="Times New Roman"/>
          <w:sz w:val="24"/>
          <w:szCs w:val="24"/>
        </w:rPr>
        <w:t>im</w:t>
      </w:r>
      <w:r w:rsidR="00F003C5">
        <w:rPr>
          <w:rFonts w:ascii="Bookman Old Style" w:hAnsi="Bookman Old Style" w:cs="Times New Roman"/>
          <w:sz w:val="24"/>
          <w:szCs w:val="24"/>
        </w:rPr>
        <w:t>por</w:t>
      </w:r>
      <w:r w:rsidR="009E1F3C">
        <w:rPr>
          <w:rFonts w:ascii="Bookman Old Style" w:hAnsi="Bookman Old Style" w:cs="Times New Roman"/>
          <w:sz w:val="24"/>
          <w:szCs w:val="24"/>
        </w:rPr>
        <w:t>tance</w:t>
      </w:r>
      <w:r w:rsidR="00F003C5">
        <w:rPr>
          <w:rFonts w:ascii="Bookman Old Style" w:hAnsi="Bookman Old Style" w:cs="Times New Roman"/>
          <w:sz w:val="24"/>
          <w:szCs w:val="24"/>
        </w:rPr>
        <w:t xml:space="preserve"> faculty </w:t>
      </w:r>
      <w:r w:rsidR="009E1F3C">
        <w:rPr>
          <w:rFonts w:ascii="Bookman Old Style" w:hAnsi="Bookman Old Style" w:cs="Times New Roman"/>
          <w:sz w:val="24"/>
          <w:szCs w:val="24"/>
        </w:rPr>
        <w:t>place on various areas</w:t>
      </w:r>
      <w:r w:rsidR="00A3301F">
        <w:rPr>
          <w:rFonts w:ascii="Bookman Old Style" w:hAnsi="Bookman Old Style" w:cs="Times New Roman"/>
          <w:sz w:val="24"/>
          <w:szCs w:val="24"/>
        </w:rPr>
        <w:t xml:space="preserve"> </w:t>
      </w:r>
      <w:r w:rsidR="00F003C5">
        <w:rPr>
          <w:rFonts w:ascii="Bookman Old Style" w:hAnsi="Bookman Old Style" w:cs="Times New Roman"/>
          <w:sz w:val="24"/>
          <w:szCs w:val="24"/>
        </w:rPr>
        <w:t>leaning and development</w:t>
      </w:r>
      <w:r w:rsidR="009E1F3C">
        <w:rPr>
          <w:rFonts w:ascii="Bookman Old Style" w:hAnsi="Bookman Old Style" w:cs="Times New Roman"/>
          <w:sz w:val="24"/>
          <w:szCs w:val="24"/>
        </w:rPr>
        <w:t>.</w:t>
      </w:r>
    </w:p>
    <w:p w:rsidR="009A3C2B" w:rsidRDefault="009A3C2B" w:rsidP="00F95061">
      <w:pPr>
        <w:rPr>
          <w:rFonts w:ascii="Bookman Old Style" w:hAnsi="Bookman Old Style" w:cs="Times New Roman"/>
          <w:sz w:val="24"/>
          <w:szCs w:val="24"/>
        </w:rPr>
      </w:pPr>
      <w:r>
        <w:rPr>
          <w:rFonts w:ascii="Bookman Old Style" w:hAnsi="Bookman Old Style" w:cs="Times New Roman"/>
          <w:sz w:val="24"/>
          <w:szCs w:val="24"/>
        </w:rPr>
        <w:t xml:space="preserve"> (3) F</w:t>
      </w:r>
      <w:r w:rsidR="002179CE">
        <w:rPr>
          <w:rFonts w:ascii="Bookman Old Style" w:hAnsi="Bookman Old Style" w:cs="Times New Roman"/>
          <w:sz w:val="24"/>
          <w:szCs w:val="24"/>
        </w:rPr>
        <w:t>aculty perception</w:t>
      </w:r>
      <w:r w:rsidR="00F003C5">
        <w:rPr>
          <w:rFonts w:ascii="Bookman Old Style" w:hAnsi="Bookman Old Style" w:cs="Times New Roman"/>
          <w:sz w:val="24"/>
          <w:szCs w:val="24"/>
        </w:rPr>
        <w:t xml:space="preserve"> of student-faculty interaction</w:t>
      </w:r>
      <w:r w:rsidR="009E1F3C">
        <w:rPr>
          <w:rFonts w:ascii="Bookman Old Style" w:hAnsi="Bookman Old Style" w:cs="Times New Roman"/>
          <w:sz w:val="24"/>
          <w:szCs w:val="24"/>
        </w:rPr>
        <w:t>.</w:t>
      </w:r>
    </w:p>
    <w:p w:rsidR="009E1F3C" w:rsidRDefault="009E1F3C" w:rsidP="00F95061">
      <w:pPr>
        <w:rPr>
          <w:rFonts w:ascii="Bookman Old Style" w:hAnsi="Bookman Old Style" w:cs="Times New Roman"/>
          <w:sz w:val="24"/>
          <w:szCs w:val="24"/>
        </w:rPr>
      </w:pPr>
      <w:r>
        <w:rPr>
          <w:rFonts w:ascii="Bookman Old Style" w:hAnsi="Bookman Old Style" w:cs="Times New Roman"/>
          <w:sz w:val="24"/>
          <w:szCs w:val="24"/>
        </w:rPr>
        <w:t xml:space="preserve"> (4) How faculty members organize their time, both in and of the classroom.</w:t>
      </w:r>
    </w:p>
    <w:p w:rsidR="009A3C2B" w:rsidRDefault="009A3C2B" w:rsidP="00F95061">
      <w:pPr>
        <w:rPr>
          <w:rFonts w:ascii="Bookman Old Style" w:hAnsi="Bookman Old Style" w:cs="Times New Roman"/>
          <w:sz w:val="24"/>
          <w:szCs w:val="24"/>
        </w:rPr>
      </w:pPr>
      <w:r>
        <w:rPr>
          <w:rFonts w:ascii="Bookman Old Style" w:hAnsi="Bookman Old Style" w:cs="Times New Roman"/>
          <w:sz w:val="24"/>
          <w:szCs w:val="24"/>
        </w:rPr>
        <w:t xml:space="preserve"> (4) F</w:t>
      </w:r>
      <w:r w:rsidR="00AA34CA">
        <w:rPr>
          <w:rFonts w:ascii="Bookman Old Style" w:hAnsi="Bookman Old Style" w:cs="Times New Roman"/>
          <w:sz w:val="24"/>
          <w:szCs w:val="24"/>
        </w:rPr>
        <w:t>aculty opinions about</w:t>
      </w:r>
      <w:r w:rsidR="003650C2" w:rsidRPr="007A226B">
        <w:rPr>
          <w:rFonts w:ascii="Bookman Old Style" w:hAnsi="Bookman Old Style" w:cs="Times New Roman"/>
          <w:sz w:val="24"/>
          <w:szCs w:val="24"/>
        </w:rPr>
        <w:t xml:space="preserve"> the kinds</w:t>
      </w:r>
      <w:r>
        <w:rPr>
          <w:rFonts w:ascii="Bookman Old Style" w:hAnsi="Bookman Old Style" w:cs="Times New Roman"/>
          <w:sz w:val="24"/>
          <w:szCs w:val="24"/>
        </w:rPr>
        <w:t xml:space="preserve"> of learning experiences </w:t>
      </w:r>
      <w:r w:rsidR="00AA34CA">
        <w:rPr>
          <w:rFonts w:ascii="Bookman Old Style" w:hAnsi="Bookman Old Style" w:cs="Times New Roman"/>
          <w:sz w:val="24"/>
          <w:szCs w:val="24"/>
        </w:rPr>
        <w:t>that are emphasized at UCM</w:t>
      </w:r>
      <w:r w:rsidR="003650C2" w:rsidRPr="007A226B">
        <w:rPr>
          <w:rFonts w:ascii="Bookman Old Style" w:hAnsi="Bookman Old Style" w:cs="Times New Roman"/>
          <w:sz w:val="24"/>
          <w:szCs w:val="24"/>
        </w:rPr>
        <w:t>.</w:t>
      </w:r>
    </w:p>
    <w:p w:rsidR="00F003C5" w:rsidRDefault="00F003C5" w:rsidP="00F95061">
      <w:pPr>
        <w:rPr>
          <w:rFonts w:ascii="Bookman Old Style" w:hAnsi="Bookman Old Style" w:cs="Times New Roman"/>
          <w:sz w:val="24"/>
          <w:szCs w:val="24"/>
        </w:rPr>
      </w:pPr>
      <w:r>
        <w:rPr>
          <w:rFonts w:ascii="Bookman Old Style" w:hAnsi="Bookman Old Style" w:cs="Times New Roman"/>
          <w:sz w:val="24"/>
          <w:szCs w:val="24"/>
        </w:rPr>
        <w:t>(5) Amount of emphasis faculty place on higher -order cognitive learning</w:t>
      </w:r>
      <w:r w:rsidR="009E1F3C">
        <w:rPr>
          <w:rFonts w:ascii="Bookman Old Style" w:hAnsi="Bookman Old Style" w:cs="Times New Roman"/>
          <w:sz w:val="24"/>
          <w:szCs w:val="24"/>
        </w:rPr>
        <w:t>.</w:t>
      </w:r>
    </w:p>
    <w:p w:rsidR="008C3BF0" w:rsidRDefault="008C3BF0" w:rsidP="00F95061">
      <w:pPr>
        <w:rPr>
          <w:rFonts w:ascii="Bookman Old Style" w:hAnsi="Bookman Old Style" w:cs="Times New Roman"/>
          <w:sz w:val="24"/>
          <w:szCs w:val="24"/>
        </w:rPr>
      </w:pPr>
      <w:r>
        <w:rPr>
          <w:rFonts w:ascii="Bookman Old Style" w:hAnsi="Bookman Old Style" w:cs="Times New Roman"/>
          <w:sz w:val="24"/>
          <w:szCs w:val="24"/>
        </w:rPr>
        <w:t xml:space="preserve">(6) Level of academic challenge faculty </w:t>
      </w:r>
      <w:proofErr w:type="gramStart"/>
      <w:r>
        <w:rPr>
          <w:rFonts w:ascii="Bookman Old Style" w:hAnsi="Bookman Old Style" w:cs="Times New Roman"/>
          <w:sz w:val="24"/>
          <w:szCs w:val="24"/>
        </w:rPr>
        <w:t>provide</w:t>
      </w:r>
      <w:proofErr w:type="gramEnd"/>
      <w:r>
        <w:rPr>
          <w:rFonts w:ascii="Bookman Old Style" w:hAnsi="Bookman Old Style" w:cs="Times New Roman"/>
          <w:sz w:val="24"/>
          <w:szCs w:val="24"/>
        </w:rPr>
        <w:t xml:space="preserve"> undergraduate students.</w:t>
      </w:r>
    </w:p>
    <w:p w:rsidR="003650C2" w:rsidRPr="007A226B" w:rsidRDefault="003650C2" w:rsidP="00F95061">
      <w:pPr>
        <w:rPr>
          <w:rFonts w:ascii="Bookman Old Style" w:hAnsi="Bookman Old Style" w:cs="Times New Roman"/>
          <w:sz w:val="24"/>
          <w:szCs w:val="24"/>
        </w:rPr>
      </w:pPr>
      <w:r w:rsidRPr="007A226B">
        <w:rPr>
          <w:rFonts w:ascii="Bookman Old Style" w:hAnsi="Bookman Old Style" w:cs="Times New Roman"/>
          <w:sz w:val="24"/>
          <w:szCs w:val="24"/>
        </w:rPr>
        <w:lastRenderedPageBreak/>
        <w:t xml:space="preserve"> Many of</w:t>
      </w:r>
      <w:r w:rsidR="00F04AFE">
        <w:rPr>
          <w:rFonts w:ascii="Bookman Old Style" w:hAnsi="Bookman Old Style" w:cs="Times New Roman"/>
          <w:sz w:val="24"/>
          <w:szCs w:val="24"/>
        </w:rPr>
        <w:t xml:space="preserve"> the items on the FSSE complement the </w:t>
      </w:r>
      <w:r w:rsidR="00F04AFE" w:rsidRPr="007A226B">
        <w:rPr>
          <w:rFonts w:ascii="Bookman Old Style" w:hAnsi="Bookman Old Style" w:cs="Times New Roman"/>
          <w:sz w:val="24"/>
          <w:szCs w:val="24"/>
        </w:rPr>
        <w:t>National Su</w:t>
      </w:r>
      <w:r w:rsidR="00F04AFE">
        <w:rPr>
          <w:rFonts w:ascii="Bookman Old Style" w:hAnsi="Bookman Old Style" w:cs="Times New Roman"/>
          <w:sz w:val="24"/>
          <w:szCs w:val="24"/>
        </w:rPr>
        <w:t>rvey of Student Engagement (NSSE),</w:t>
      </w:r>
      <w:r w:rsidRPr="007A226B">
        <w:rPr>
          <w:rFonts w:ascii="Bookman Old Style" w:hAnsi="Bookman Old Style" w:cs="Times New Roman"/>
          <w:sz w:val="24"/>
          <w:szCs w:val="24"/>
        </w:rPr>
        <w:t xml:space="preserve"> thereby providing opportunity to compare faculty and student responses. </w:t>
      </w:r>
    </w:p>
    <w:p w:rsidR="003650C2" w:rsidRPr="007A226B" w:rsidRDefault="003650C2" w:rsidP="00F95061">
      <w:pPr>
        <w:rPr>
          <w:rFonts w:ascii="Bookman Old Style" w:hAnsi="Bookman Old Style" w:cs="Times New Roman"/>
          <w:b/>
          <w:sz w:val="24"/>
          <w:szCs w:val="24"/>
        </w:rPr>
      </w:pPr>
      <w:r w:rsidRPr="007A226B">
        <w:rPr>
          <w:rFonts w:ascii="Bookman Old Style" w:hAnsi="Bookman Old Style" w:cs="Times New Roman"/>
          <w:b/>
          <w:sz w:val="24"/>
          <w:szCs w:val="24"/>
        </w:rPr>
        <w:t>Survey Methodology</w:t>
      </w:r>
    </w:p>
    <w:p w:rsidR="00F04AFE" w:rsidRDefault="00F04AFE" w:rsidP="00F95061">
      <w:pPr>
        <w:rPr>
          <w:rFonts w:ascii="Bookman Old Style" w:hAnsi="Bookman Old Style" w:cs="Times New Roman"/>
          <w:sz w:val="24"/>
          <w:szCs w:val="24"/>
        </w:rPr>
      </w:pPr>
      <w:r>
        <w:rPr>
          <w:rFonts w:ascii="Bookman Old Style" w:hAnsi="Bookman Old Style" w:cs="Times New Roman"/>
          <w:sz w:val="24"/>
          <w:szCs w:val="24"/>
        </w:rPr>
        <w:t xml:space="preserve">The Office of Institutional Research at </w:t>
      </w:r>
      <w:r w:rsidR="00953A0B">
        <w:rPr>
          <w:rFonts w:ascii="Bookman Old Style" w:hAnsi="Bookman Old Style" w:cs="Times New Roman"/>
          <w:sz w:val="24"/>
          <w:szCs w:val="24"/>
        </w:rPr>
        <w:t xml:space="preserve">the University </w:t>
      </w:r>
      <w:proofErr w:type="gramStart"/>
      <w:r w:rsidR="00953A0B">
        <w:rPr>
          <w:rFonts w:ascii="Bookman Old Style" w:hAnsi="Bookman Old Style" w:cs="Times New Roman"/>
          <w:sz w:val="24"/>
          <w:szCs w:val="24"/>
        </w:rPr>
        <w:t>of</w:t>
      </w:r>
      <w:proofErr w:type="gramEnd"/>
      <w:r w:rsidR="00953A0B">
        <w:rPr>
          <w:rFonts w:ascii="Bookman Old Style" w:hAnsi="Bookman Old Style" w:cs="Times New Roman"/>
          <w:sz w:val="24"/>
          <w:szCs w:val="24"/>
        </w:rPr>
        <w:t xml:space="preserve"> </w:t>
      </w:r>
      <w:r>
        <w:rPr>
          <w:rFonts w:ascii="Bookman Old Style" w:hAnsi="Bookman Old Style" w:cs="Times New Roman"/>
          <w:sz w:val="24"/>
          <w:szCs w:val="24"/>
        </w:rPr>
        <w:t xml:space="preserve">Central </w:t>
      </w:r>
      <w:r w:rsidR="009A3C2B">
        <w:rPr>
          <w:rFonts w:ascii="Bookman Old Style" w:hAnsi="Bookman Old Style" w:cs="Times New Roman"/>
          <w:sz w:val="24"/>
          <w:szCs w:val="24"/>
        </w:rPr>
        <w:t>Missouri (UCM) provided the Research C</w:t>
      </w:r>
      <w:r>
        <w:rPr>
          <w:rFonts w:ascii="Bookman Old Style" w:hAnsi="Bookman Old Style" w:cs="Times New Roman"/>
          <w:sz w:val="24"/>
          <w:szCs w:val="24"/>
        </w:rPr>
        <w:t>oordinator at Indiana University, Bloomington</w:t>
      </w:r>
      <w:r w:rsidR="00953A0B">
        <w:rPr>
          <w:rFonts w:ascii="Bookman Old Style" w:hAnsi="Bookman Old Style" w:cs="Times New Roman"/>
          <w:sz w:val="24"/>
          <w:szCs w:val="24"/>
        </w:rPr>
        <w:t>,</w:t>
      </w:r>
      <w:r>
        <w:rPr>
          <w:rFonts w:ascii="Bookman Old Style" w:hAnsi="Bookman Old Style" w:cs="Times New Roman"/>
          <w:sz w:val="24"/>
          <w:szCs w:val="24"/>
        </w:rPr>
        <w:t xml:space="preserve"> with the e-mail addresses of faculty members at UCM. </w:t>
      </w:r>
      <w:r w:rsidR="00FF400E">
        <w:rPr>
          <w:rFonts w:ascii="Bookman Old Style" w:hAnsi="Bookman Old Style" w:cs="Times New Roman"/>
          <w:sz w:val="24"/>
          <w:szCs w:val="24"/>
        </w:rPr>
        <w:t>Only those f</w:t>
      </w:r>
      <w:r w:rsidR="00886153">
        <w:rPr>
          <w:rFonts w:ascii="Bookman Old Style" w:hAnsi="Bookman Old Style" w:cs="Times New Roman"/>
          <w:sz w:val="24"/>
          <w:szCs w:val="24"/>
        </w:rPr>
        <w:t>aculty</w:t>
      </w:r>
      <w:r w:rsidR="00FF400E">
        <w:rPr>
          <w:rFonts w:ascii="Bookman Old Style" w:hAnsi="Bookman Old Style" w:cs="Times New Roman"/>
          <w:sz w:val="24"/>
          <w:szCs w:val="24"/>
        </w:rPr>
        <w:t xml:space="preserve"> members </w:t>
      </w:r>
      <w:r w:rsidR="00886153">
        <w:rPr>
          <w:rFonts w:ascii="Bookman Old Style" w:hAnsi="Bookman Old Style" w:cs="Times New Roman"/>
          <w:sz w:val="24"/>
          <w:szCs w:val="24"/>
        </w:rPr>
        <w:t xml:space="preserve">who taught at least one undergraduate course in the 2009-2010 academic </w:t>
      </w:r>
      <w:proofErr w:type="gramStart"/>
      <w:r w:rsidR="00886153">
        <w:rPr>
          <w:rFonts w:ascii="Bookman Old Style" w:hAnsi="Bookman Old Style" w:cs="Times New Roman"/>
          <w:sz w:val="24"/>
          <w:szCs w:val="24"/>
        </w:rPr>
        <w:t>year</w:t>
      </w:r>
      <w:proofErr w:type="gramEnd"/>
      <w:r w:rsidR="00886153">
        <w:rPr>
          <w:rFonts w:ascii="Bookman Old Style" w:hAnsi="Bookman Old Style" w:cs="Times New Roman"/>
          <w:sz w:val="24"/>
          <w:szCs w:val="24"/>
        </w:rPr>
        <w:t xml:space="preserve"> were included in the sample.</w:t>
      </w:r>
      <w:r>
        <w:rPr>
          <w:rFonts w:ascii="Bookman Old Style" w:hAnsi="Bookman Old Style" w:cs="Times New Roman"/>
          <w:sz w:val="24"/>
          <w:szCs w:val="24"/>
        </w:rPr>
        <w:t xml:space="preserve"> </w:t>
      </w:r>
      <w:r w:rsidR="00F95061" w:rsidRPr="007A226B">
        <w:rPr>
          <w:rFonts w:ascii="Bookman Old Style" w:hAnsi="Bookman Old Style" w:cs="Times New Roman"/>
          <w:sz w:val="24"/>
          <w:szCs w:val="24"/>
        </w:rPr>
        <w:t xml:space="preserve">In spring 2010, FSSE transmitted a link to the web-based survey to 474 UCM faculty </w:t>
      </w:r>
      <w:r w:rsidR="003650C2" w:rsidRPr="007A226B">
        <w:rPr>
          <w:rFonts w:ascii="Bookman Old Style" w:hAnsi="Bookman Old Style" w:cs="Times New Roman"/>
          <w:sz w:val="24"/>
          <w:szCs w:val="24"/>
        </w:rPr>
        <w:t>members</w:t>
      </w:r>
      <w:r w:rsidR="00F95061" w:rsidRPr="007A226B">
        <w:rPr>
          <w:rFonts w:ascii="Bookman Old Style" w:hAnsi="Bookman Old Style" w:cs="Times New Roman"/>
          <w:sz w:val="24"/>
          <w:szCs w:val="24"/>
        </w:rPr>
        <w:t xml:space="preserve"> </w:t>
      </w:r>
      <w:r w:rsidR="003650C2" w:rsidRPr="007A226B">
        <w:rPr>
          <w:rFonts w:ascii="Bookman Old Style" w:hAnsi="Bookman Old Style" w:cs="Times New Roman"/>
          <w:sz w:val="24"/>
          <w:szCs w:val="24"/>
        </w:rPr>
        <w:t xml:space="preserve">who were invited to respond to the </w:t>
      </w:r>
      <w:r w:rsidR="007A226B" w:rsidRPr="007A226B">
        <w:rPr>
          <w:rFonts w:ascii="Bookman Old Style" w:hAnsi="Bookman Old Style" w:cs="Times New Roman"/>
          <w:sz w:val="24"/>
          <w:szCs w:val="24"/>
        </w:rPr>
        <w:t xml:space="preserve">online </w:t>
      </w:r>
      <w:r w:rsidR="003650C2" w:rsidRPr="007A226B">
        <w:rPr>
          <w:rFonts w:ascii="Bookman Old Style" w:hAnsi="Bookman Old Style" w:cs="Times New Roman"/>
          <w:sz w:val="24"/>
          <w:szCs w:val="24"/>
        </w:rPr>
        <w:t>survey.</w:t>
      </w:r>
      <w:r>
        <w:rPr>
          <w:rFonts w:ascii="Bookman Old Style" w:hAnsi="Bookman Old Style" w:cs="Times New Roman"/>
          <w:sz w:val="24"/>
          <w:szCs w:val="24"/>
        </w:rPr>
        <w:t xml:space="preserve"> A</w:t>
      </w:r>
      <w:r w:rsidR="003650C2" w:rsidRPr="007A226B">
        <w:rPr>
          <w:rFonts w:ascii="Bookman Old Style" w:hAnsi="Bookman Old Style" w:cs="Times New Roman"/>
          <w:sz w:val="24"/>
          <w:szCs w:val="24"/>
        </w:rPr>
        <w:t xml:space="preserve">lmost half (n=232) </w:t>
      </w:r>
      <w:r>
        <w:rPr>
          <w:rFonts w:ascii="Bookman Old Style" w:hAnsi="Bookman Old Style" w:cs="Times New Roman"/>
          <w:sz w:val="24"/>
          <w:szCs w:val="24"/>
        </w:rPr>
        <w:t xml:space="preserve">of faculty members </w:t>
      </w:r>
      <w:r w:rsidR="00F95061" w:rsidRPr="007A226B">
        <w:rPr>
          <w:rFonts w:ascii="Bookman Old Style" w:hAnsi="Bookman Old Style" w:cs="Times New Roman"/>
          <w:sz w:val="24"/>
          <w:szCs w:val="24"/>
        </w:rPr>
        <w:t>responded</w:t>
      </w:r>
      <w:r>
        <w:rPr>
          <w:rFonts w:ascii="Bookman Old Style" w:hAnsi="Bookman Old Style" w:cs="Times New Roman"/>
          <w:sz w:val="24"/>
          <w:szCs w:val="24"/>
        </w:rPr>
        <w:t>,</w:t>
      </w:r>
      <w:r w:rsidR="00953A0B">
        <w:rPr>
          <w:rFonts w:ascii="Bookman Old Style" w:hAnsi="Bookman Old Style" w:cs="Times New Roman"/>
          <w:sz w:val="24"/>
          <w:szCs w:val="24"/>
        </w:rPr>
        <w:t xml:space="preserve"> for a response rate of 49% - </w:t>
      </w:r>
      <w:r w:rsidR="002179CE">
        <w:rPr>
          <w:rFonts w:ascii="Bookman Old Style" w:hAnsi="Bookman Old Style" w:cs="Times New Roman"/>
          <w:sz w:val="24"/>
          <w:szCs w:val="24"/>
        </w:rPr>
        <w:t xml:space="preserve">which is </w:t>
      </w:r>
      <w:r w:rsidR="001162AA">
        <w:rPr>
          <w:rFonts w:ascii="Bookman Old Style" w:hAnsi="Bookman Old Style" w:cs="Times New Roman"/>
          <w:sz w:val="24"/>
          <w:szCs w:val="24"/>
        </w:rPr>
        <w:t>slightly</w:t>
      </w:r>
      <w:r w:rsidR="00DA533E">
        <w:rPr>
          <w:rFonts w:ascii="Bookman Old Style" w:hAnsi="Bookman Old Style" w:cs="Times New Roman"/>
          <w:sz w:val="24"/>
          <w:szCs w:val="24"/>
        </w:rPr>
        <w:t xml:space="preserve"> higher than the national</w:t>
      </w:r>
      <w:r w:rsidR="002179CE">
        <w:rPr>
          <w:rFonts w:ascii="Bookman Old Style" w:hAnsi="Bookman Old Style" w:cs="Times New Roman"/>
          <w:sz w:val="24"/>
          <w:szCs w:val="24"/>
        </w:rPr>
        <w:t xml:space="preserve"> response rate </w:t>
      </w:r>
      <w:r w:rsidR="001162AA">
        <w:rPr>
          <w:rFonts w:ascii="Bookman Old Style" w:hAnsi="Bookman Old Style" w:cs="Times New Roman"/>
          <w:sz w:val="24"/>
          <w:szCs w:val="24"/>
        </w:rPr>
        <w:t xml:space="preserve">of 48%. </w:t>
      </w:r>
    </w:p>
    <w:p w:rsidR="00F003C5" w:rsidRDefault="002179CE" w:rsidP="00F95061">
      <w:pPr>
        <w:rPr>
          <w:rFonts w:ascii="Bookman Old Style" w:hAnsi="Bookman Old Style" w:cs="Times New Roman"/>
          <w:sz w:val="24"/>
          <w:szCs w:val="24"/>
        </w:rPr>
      </w:pPr>
      <w:r>
        <w:rPr>
          <w:rFonts w:ascii="Bookman Old Style" w:hAnsi="Bookman Old Style" w:cs="Times New Roman"/>
          <w:sz w:val="24"/>
          <w:szCs w:val="24"/>
        </w:rPr>
        <w:t>Participating faculty members were asked to identify a particular undergraduate course</w:t>
      </w:r>
      <w:r w:rsidR="009A3C2B">
        <w:rPr>
          <w:rFonts w:ascii="Bookman Old Style" w:hAnsi="Bookman Old Style" w:cs="Times New Roman"/>
          <w:sz w:val="24"/>
          <w:szCs w:val="24"/>
        </w:rPr>
        <w:t xml:space="preserve">-lower division </w:t>
      </w:r>
      <w:r w:rsidR="00F003C5">
        <w:rPr>
          <w:rFonts w:ascii="Bookman Old Style" w:hAnsi="Bookman Old Style" w:cs="Times New Roman"/>
          <w:sz w:val="24"/>
          <w:szCs w:val="24"/>
        </w:rPr>
        <w:t>or upper-division</w:t>
      </w:r>
    </w:p>
    <w:p w:rsidR="003650C2" w:rsidRDefault="009A3C2B" w:rsidP="00F95061">
      <w:pPr>
        <w:rPr>
          <w:rFonts w:ascii="Bookman Old Style" w:hAnsi="Bookman Old Style" w:cs="Times New Roman"/>
          <w:sz w:val="24"/>
          <w:szCs w:val="24"/>
        </w:rPr>
      </w:pPr>
      <w:r>
        <w:rPr>
          <w:rFonts w:ascii="Bookman Old Style" w:hAnsi="Bookman Old Style" w:cs="Times New Roman"/>
          <w:sz w:val="24"/>
          <w:szCs w:val="24"/>
        </w:rPr>
        <w:t>-</w:t>
      </w:r>
      <w:r w:rsidR="002179CE">
        <w:rPr>
          <w:rFonts w:ascii="Bookman Old Style" w:hAnsi="Bookman Old Style" w:cs="Times New Roman"/>
          <w:sz w:val="24"/>
          <w:szCs w:val="24"/>
        </w:rPr>
        <w:t xml:space="preserve"> </w:t>
      </w:r>
      <w:proofErr w:type="gramStart"/>
      <w:r w:rsidR="002179CE">
        <w:rPr>
          <w:rFonts w:ascii="Bookman Old Style" w:hAnsi="Bookman Old Style" w:cs="Times New Roman"/>
          <w:sz w:val="24"/>
          <w:szCs w:val="24"/>
        </w:rPr>
        <w:t>that</w:t>
      </w:r>
      <w:proofErr w:type="gramEnd"/>
      <w:r w:rsidR="002179CE">
        <w:rPr>
          <w:rFonts w:ascii="Bookman Old Style" w:hAnsi="Bookman Old Style" w:cs="Times New Roman"/>
          <w:sz w:val="24"/>
          <w:szCs w:val="24"/>
        </w:rPr>
        <w:t xml:space="preserve"> they te</w:t>
      </w:r>
      <w:r>
        <w:rPr>
          <w:rFonts w:ascii="Bookman Old Style" w:hAnsi="Bookman Old Style" w:cs="Times New Roman"/>
          <w:sz w:val="24"/>
          <w:szCs w:val="24"/>
        </w:rPr>
        <w:t>ach and use it as the basis</w:t>
      </w:r>
      <w:r w:rsidR="002179CE">
        <w:rPr>
          <w:rFonts w:ascii="Bookman Old Style" w:hAnsi="Bookman Old Style" w:cs="Times New Roman"/>
          <w:sz w:val="24"/>
          <w:szCs w:val="24"/>
        </w:rPr>
        <w:t xml:space="preserve"> for responding to FSSE. </w:t>
      </w:r>
      <w:r w:rsidR="00675DAD" w:rsidRPr="007A226B">
        <w:rPr>
          <w:rFonts w:ascii="Bookman Old Style" w:hAnsi="Bookman Old Style" w:cs="Times New Roman"/>
          <w:sz w:val="24"/>
          <w:szCs w:val="24"/>
        </w:rPr>
        <w:t xml:space="preserve">The survey </w:t>
      </w:r>
      <w:r w:rsidR="002179CE">
        <w:rPr>
          <w:rFonts w:ascii="Bookman Old Style" w:hAnsi="Bookman Old Style" w:cs="Times New Roman"/>
          <w:sz w:val="24"/>
          <w:szCs w:val="24"/>
        </w:rPr>
        <w:t>group respondents</w:t>
      </w:r>
      <w:r w:rsidR="00675DAD" w:rsidRPr="007A226B">
        <w:rPr>
          <w:rFonts w:ascii="Bookman Old Style" w:hAnsi="Bookman Old Style" w:cs="Times New Roman"/>
          <w:sz w:val="24"/>
          <w:szCs w:val="24"/>
        </w:rPr>
        <w:t xml:space="preserve"> into two main groups of undergraduate instruction: </w:t>
      </w:r>
      <w:r w:rsidR="002179CE">
        <w:rPr>
          <w:rFonts w:ascii="Bookman Old Style" w:hAnsi="Bookman Old Style" w:cs="Times New Roman"/>
          <w:sz w:val="24"/>
          <w:szCs w:val="24"/>
        </w:rPr>
        <w:t xml:space="preserve">lower division faculty and upper division faculty. According to the survey results, 87 respondents identified themselves as </w:t>
      </w:r>
      <w:r w:rsidR="00F95061" w:rsidRPr="007A226B">
        <w:rPr>
          <w:rFonts w:ascii="Bookman Old Style" w:hAnsi="Bookman Old Style" w:cs="Times New Roman"/>
          <w:sz w:val="24"/>
          <w:szCs w:val="24"/>
        </w:rPr>
        <w:t xml:space="preserve">lower division </w:t>
      </w:r>
      <w:r w:rsidR="002179CE">
        <w:rPr>
          <w:rFonts w:ascii="Bookman Old Style" w:hAnsi="Bookman Old Style" w:cs="Times New Roman"/>
          <w:sz w:val="24"/>
          <w:szCs w:val="24"/>
        </w:rPr>
        <w:t>faculty (i.e., the students in their identified course sections are mostly first-year and sophomore students),</w:t>
      </w:r>
      <w:r w:rsidR="00675DAD" w:rsidRPr="007A226B">
        <w:rPr>
          <w:rFonts w:ascii="Bookman Old Style" w:hAnsi="Bookman Old Style" w:cs="Times New Roman"/>
          <w:sz w:val="24"/>
          <w:szCs w:val="24"/>
        </w:rPr>
        <w:t xml:space="preserve"> 118</w:t>
      </w:r>
      <w:r w:rsidR="00F95061" w:rsidRPr="007A226B">
        <w:rPr>
          <w:rFonts w:ascii="Bookman Old Style" w:hAnsi="Bookman Old Style" w:cs="Times New Roman"/>
          <w:sz w:val="24"/>
          <w:szCs w:val="24"/>
        </w:rPr>
        <w:t xml:space="preserve"> </w:t>
      </w:r>
      <w:r w:rsidR="002179CE">
        <w:rPr>
          <w:rFonts w:ascii="Bookman Old Style" w:hAnsi="Bookman Old Style" w:cs="Times New Roman"/>
          <w:sz w:val="24"/>
          <w:szCs w:val="24"/>
        </w:rPr>
        <w:t>identified themselves as upper division faculty (the students in their identified course sections are mostly juniors and seniors)</w:t>
      </w:r>
      <w:r w:rsidR="00F95061" w:rsidRPr="007A226B">
        <w:rPr>
          <w:rFonts w:ascii="Bookman Old Style" w:hAnsi="Bookman Old Style" w:cs="Times New Roman"/>
          <w:sz w:val="24"/>
          <w:szCs w:val="24"/>
        </w:rPr>
        <w:t xml:space="preserve">, 16 taught </w:t>
      </w:r>
      <w:r w:rsidR="003650C2" w:rsidRPr="007A226B">
        <w:rPr>
          <w:rFonts w:ascii="Bookman Old Style" w:hAnsi="Bookman Old Style" w:cs="Times New Roman"/>
          <w:sz w:val="24"/>
          <w:szCs w:val="24"/>
        </w:rPr>
        <w:t>“</w:t>
      </w:r>
      <w:r w:rsidR="00F95061" w:rsidRPr="007A226B">
        <w:rPr>
          <w:rFonts w:ascii="Bookman Old Style" w:hAnsi="Bookman Old Style" w:cs="Times New Roman"/>
          <w:sz w:val="24"/>
          <w:szCs w:val="24"/>
        </w:rPr>
        <w:t>other</w:t>
      </w:r>
      <w:r w:rsidR="003650C2" w:rsidRPr="007A226B">
        <w:rPr>
          <w:rFonts w:ascii="Bookman Old Style" w:hAnsi="Bookman Old Style" w:cs="Times New Roman"/>
          <w:sz w:val="24"/>
          <w:szCs w:val="24"/>
        </w:rPr>
        <w:t>”</w:t>
      </w:r>
      <w:r w:rsidR="00675DAD" w:rsidRPr="007A226B">
        <w:rPr>
          <w:rFonts w:ascii="Bookman Old Style" w:hAnsi="Bookman Old Style" w:cs="Times New Roman"/>
          <w:sz w:val="24"/>
          <w:szCs w:val="24"/>
        </w:rPr>
        <w:t xml:space="preserve"> courses</w:t>
      </w:r>
      <w:r w:rsidR="00F95061" w:rsidRPr="007A226B">
        <w:rPr>
          <w:rFonts w:ascii="Bookman Old Style" w:hAnsi="Bookman Old Style" w:cs="Times New Roman"/>
          <w:sz w:val="24"/>
          <w:szCs w:val="24"/>
        </w:rPr>
        <w:t xml:space="preserve">, and the remaining 11 respondents did not specify </w:t>
      </w:r>
      <w:r w:rsidR="00675DAD" w:rsidRPr="007A226B">
        <w:rPr>
          <w:rFonts w:ascii="Bookman Old Style" w:hAnsi="Bookman Old Style" w:cs="Times New Roman"/>
          <w:sz w:val="24"/>
          <w:szCs w:val="24"/>
        </w:rPr>
        <w:t xml:space="preserve">the </w:t>
      </w:r>
      <w:r w:rsidR="00F95061" w:rsidRPr="007A226B">
        <w:rPr>
          <w:rFonts w:ascii="Bookman Old Style" w:hAnsi="Bookman Old Style" w:cs="Times New Roman"/>
          <w:sz w:val="24"/>
          <w:szCs w:val="24"/>
        </w:rPr>
        <w:t>course level</w:t>
      </w:r>
      <w:r w:rsidR="00675DAD" w:rsidRPr="007A226B">
        <w:rPr>
          <w:rFonts w:ascii="Bookman Old Style" w:hAnsi="Bookman Old Style" w:cs="Times New Roman"/>
          <w:sz w:val="24"/>
          <w:szCs w:val="24"/>
        </w:rPr>
        <w:t xml:space="preserve"> they taught.</w:t>
      </w:r>
      <w:r w:rsidR="00F04AFE">
        <w:rPr>
          <w:rFonts w:ascii="Bookman Old Style" w:hAnsi="Bookman Old Style" w:cs="Times New Roman"/>
          <w:sz w:val="24"/>
          <w:szCs w:val="24"/>
        </w:rPr>
        <w:t xml:space="preserve"> </w:t>
      </w:r>
    </w:p>
    <w:p w:rsidR="00F95061" w:rsidRPr="007A226B" w:rsidRDefault="00DA533E" w:rsidP="00F95061">
      <w:pPr>
        <w:rPr>
          <w:rFonts w:ascii="Bookman Old Style" w:hAnsi="Bookman Old Style" w:cs="Times New Roman"/>
          <w:b/>
          <w:sz w:val="24"/>
          <w:szCs w:val="24"/>
        </w:rPr>
      </w:pPr>
      <w:r>
        <w:rPr>
          <w:rFonts w:ascii="Bookman Old Style" w:hAnsi="Bookman Old Style" w:cs="Times New Roman"/>
          <w:b/>
          <w:sz w:val="24"/>
          <w:szCs w:val="24"/>
        </w:rPr>
        <w:t>Characteristics</w:t>
      </w:r>
      <w:r w:rsidR="003650C2" w:rsidRPr="007A226B">
        <w:rPr>
          <w:rFonts w:ascii="Bookman Old Style" w:hAnsi="Bookman Old Style" w:cs="Times New Roman"/>
          <w:b/>
          <w:sz w:val="24"/>
          <w:szCs w:val="24"/>
        </w:rPr>
        <w:t xml:space="preserve"> of Respondents</w:t>
      </w:r>
      <w:r w:rsidR="00F95061" w:rsidRPr="007A226B">
        <w:rPr>
          <w:rFonts w:ascii="Bookman Old Style" w:hAnsi="Bookman Old Style" w:cs="Times New Roman"/>
          <w:b/>
          <w:sz w:val="24"/>
          <w:szCs w:val="24"/>
        </w:rPr>
        <w:t xml:space="preserve"> </w:t>
      </w:r>
    </w:p>
    <w:p w:rsidR="00F04AFE" w:rsidRDefault="000E1BDA" w:rsidP="000E1BDA">
      <w:pPr>
        <w:rPr>
          <w:rFonts w:ascii="Bookman Old Style" w:hAnsi="Bookman Old Style" w:cs="Times New Roman"/>
          <w:sz w:val="24"/>
          <w:szCs w:val="24"/>
        </w:rPr>
      </w:pPr>
      <w:r w:rsidRPr="007A226B">
        <w:rPr>
          <w:rFonts w:ascii="Bookman Old Style" w:hAnsi="Bookman Old Style" w:cs="Times New Roman"/>
          <w:sz w:val="24"/>
          <w:szCs w:val="24"/>
        </w:rPr>
        <w:t>The vast majority of respondents (98%) are full-time facu</w:t>
      </w:r>
      <w:r w:rsidR="00675DAD" w:rsidRPr="007A226B">
        <w:rPr>
          <w:rFonts w:ascii="Bookman Old Style" w:hAnsi="Bookman Old Style" w:cs="Times New Roman"/>
          <w:sz w:val="24"/>
          <w:szCs w:val="24"/>
        </w:rPr>
        <w:t xml:space="preserve">lty. Most respondents (73%) have </w:t>
      </w:r>
      <w:r w:rsidR="001162AA" w:rsidRPr="007A226B">
        <w:rPr>
          <w:rFonts w:ascii="Bookman Old Style" w:hAnsi="Bookman Old Style" w:cs="Times New Roman"/>
          <w:sz w:val="24"/>
          <w:szCs w:val="24"/>
        </w:rPr>
        <w:t>a doctorate</w:t>
      </w:r>
      <w:r w:rsidR="00675DAD" w:rsidRPr="007A226B">
        <w:rPr>
          <w:rFonts w:ascii="Bookman Old Style" w:hAnsi="Bookman Old Style" w:cs="Times New Roman"/>
          <w:sz w:val="24"/>
          <w:szCs w:val="24"/>
        </w:rPr>
        <w:t xml:space="preserve"> </w:t>
      </w:r>
      <w:r w:rsidR="001162AA" w:rsidRPr="007A226B">
        <w:rPr>
          <w:rFonts w:ascii="Bookman Old Style" w:hAnsi="Bookman Old Style" w:cs="Times New Roman"/>
          <w:sz w:val="24"/>
          <w:szCs w:val="24"/>
        </w:rPr>
        <w:t>degree,</w:t>
      </w:r>
      <w:r w:rsidR="00675DAD" w:rsidRPr="007A226B">
        <w:rPr>
          <w:rFonts w:ascii="Bookman Old Style" w:hAnsi="Bookman Old Style" w:cs="Times New Roman"/>
          <w:sz w:val="24"/>
          <w:szCs w:val="24"/>
        </w:rPr>
        <w:t xml:space="preserve"> and 21% have a master’s degree.  Sixty-one percent of responding faculty members are tenured, almost one-fifth (19%) are on tenure track but not tenured, and 21% are not on tenure track. About one-third (30%) of the responding faculty are at the rank of professor; associate professor (28%); assistant professor (26%); instructor (14%) and 2% belonged to “other” rank. </w:t>
      </w:r>
      <w:r w:rsidR="00F04AFE" w:rsidRPr="007A226B">
        <w:rPr>
          <w:rFonts w:ascii="Bookman Old Style" w:hAnsi="Bookman Old Style" w:cs="Times New Roman"/>
          <w:sz w:val="24"/>
          <w:szCs w:val="24"/>
        </w:rPr>
        <w:t xml:space="preserve">More than half (52%) </w:t>
      </w:r>
      <w:r w:rsidR="00F04AFE">
        <w:rPr>
          <w:rFonts w:ascii="Bookman Old Style" w:hAnsi="Bookman Old Style" w:cs="Times New Roman"/>
          <w:sz w:val="24"/>
          <w:szCs w:val="24"/>
        </w:rPr>
        <w:t>of respondents are women. Eighty percent are</w:t>
      </w:r>
      <w:r w:rsidR="00F04AFE" w:rsidRPr="007A226B">
        <w:rPr>
          <w:rFonts w:ascii="Bookman Old Style" w:hAnsi="Bookman Old Style" w:cs="Times New Roman"/>
          <w:sz w:val="24"/>
          <w:szCs w:val="24"/>
        </w:rPr>
        <w:t xml:space="preserve"> Caucasian</w:t>
      </w:r>
      <w:r w:rsidR="00F04AFE">
        <w:rPr>
          <w:rFonts w:ascii="Bookman Old Style" w:hAnsi="Bookman Old Style" w:cs="Times New Roman"/>
          <w:sz w:val="24"/>
          <w:szCs w:val="24"/>
        </w:rPr>
        <w:t>.</w:t>
      </w:r>
      <w:r w:rsidR="002179CE">
        <w:rPr>
          <w:rFonts w:ascii="Bookman Old Style" w:hAnsi="Bookman Old Style" w:cs="Times New Roman"/>
          <w:sz w:val="24"/>
          <w:szCs w:val="24"/>
        </w:rPr>
        <w:t xml:space="preserve"> </w:t>
      </w:r>
      <w:r w:rsidR="002179CE" w:rsidRPr="007A226B">
        <w:rPr>
          <w:rFonts w:ascii="Bookman Old Style" w:hAnsi="Bookman Old Style" w:cs="Times New Roman"/>
          <w:sz w:val="24"/>
          <w:szCs w:val="24"/>
        </w:rPr>
        <w:t xml:space="preserve">A small proportion (8%) of faculty respondents </w:t>
      </w:r>
      <w:r w:rsidR="002179CE">
        <w:rPr>
          <w:rFonts w:ascii="Bookman Old Style" w:hAnsi="Bookman Old Style" w:cs="Times New Roman"/>
          <w:sz w:val="24"/>
          <w:szCs w:val="24"/>
        </w:rPr>
        <w:t>are</w:t>
      </w:r>
      <w:r w:rsidR="002179CE" w:rsidRPr="007A226B">
        <w:rPr>
          <w:rFonts w:ascii="Bookman Old Style" w:hAnsi="Bookman Old Style" w:cs="Times New Roman"/>
          <w:sz w:val="24"/>
          <w:szCs w:val="24"/>
        </w:rPr>
        <w:t xml:space="preserve"> 34 years of age or younger; 56% are between the ages 35 and 54; and 36% are 54 years of age or older.</w:t>
      </w:r>
    </w:p>
    <w:p w:rsidR="00A74AF8" w:rsidRDefault="00F04AFE" w:rsidP="002179CE">
      <w:pPr>
        <w:rPr>
          <w:rFonts w:ascii="Bookman Old Style" w:hAnsi="Bookman Old Style" w:cs="Times New Roman"/>
          <w:sz w:val="24"/>
          <w:szCs w:val="24"/>
        </w:rPr>
      </w:pPr>
      <w:r w:rsidRPr="007A226B">
        <w:rPr>
          <w:rFonts w:ascii="Bookman Old Style" w:hAnsi="Bookman Old Style" w:cs="Times New Roman"/>
          <w:sz w:val="24"/>
          <w:szCs w:val="24"/>
        </w:rPr>
        <w:lastRenderedPageBreak/>
        <w:t>Participants represent a variety of academic disciplines</w:t>
      </w:r>
      <w:r>
        <w:rPr>
          <w:rFonts w:ascii="Bookman Old Style" w:hAnsi="Bookman Old Style" w:cs="Times New Roman"/>
          <w:sz w:val="24"/>
          <w:szCs w:val="24"/>
        </w:rPr>
        <w:t>, with</w:t>
      </w:r>
      <w:r>
        <w:rPr>
          <w:rFonts w:ascii="Bookman Old Style" w:hAnsi="Bookman Old Style" w:cs="Times New Roman"/>
          <w:b/>
          <w:sz w:val="24"/>
          <w:szCs w:val="24"/>
        </w:rPr>
        <w:t xml:space="preserve"> </w:t>
      </w:r>
      <w:r>
        <w:rPr>
          <w:rFonts w:ascii="Bookman Old Style" w:hAnsi="Bookman Old Style" w:cs="Times New Roman"/>
          <w:sz w:val="24"/>
          <w:szCs w:val="24"/>
        </w:rPr>
        <w:t>a</w:t>
      </w:r>
      <w:r w:rsidR="000E1BDA" w:rsidRPr="007A226B">
        <w:rPr>
          <w:rFonts w:ascii="Bookman Old Style" w:hAnsi="Bookman Old Style" w:cs="Times New Roman"/>
          <w:sz w:val="24"/>
          <w:szCs w:val="24"/>
        </w:rPr>
        <w:t xml:space="preserve">bout one-quarter </w:t>
      </w:r>
      <w:r w:rsidR="003650C2" w:rsidRPr="007A226B">
        <w:rPr>
          <w:rFonts w:ascii="Bookman Old Style" w:hAnsi="Bookman Old Style" w:cs="Times New Roman"/>
          <w:sz w:val="24"/>
          <w:szCs w:val="24"/>
        </w:rPr>
        <w:t>(24</w:t>
      </w:r>
      <w:r>
        <w:rPr>
          <w:rFonts w:ascii="Bookman Old Style" w:hAnsi="Bookman Old Style" w:cs="Times New Roman"/>
          <w:sz w:val="24"/>
          <w:szCs w:val="24"/>
        </w:rPr>
        <w:t>%)</w:t>
      </w:r>
      <w:r w:rsidR="00DA533E">
        <w:rPr>
          <w:rFonts w:ascii="Bookman Old Style" w:hAnsi="Bookman Old Style" w:cs="Times New Roman"/>
          <w:sz w:val="24"/>
          <w:szCs w:val="24"/>
        </w:rPr>
        <w:t xml:space="preserve"> reporting teaching</w:t>
      </w:r>
      <w:r w:rsidR="000E1BDA" w:rsidRPr="007A226B">
        <w:rPr>
          <w:rFonts w:ascii="Bookman Old Style" w:hAnsi="Bookman Old Style" w:cs="Times New Roman"/>
          <w:sz w:val="24"/>
          <w:szCs w:val="24"/>
        </w:rPr>
        <w:t xml:space="preserve"> in the arts and humanities disciplines, </w:t>
      </w:r>
      <w:r w:rsidR="003650C2" w:rsidRPr="007A226B">
        <w:rPr>
          <w:rFonts w:ascii="Bookman Old Style" w:hAnsi="Bookman Old Style" w:cs="Times New Roman"/>
          <w:sz w:val="24"/>
          <w:szCs w:val="24"/>
        </w:rPr>
        <w:t>physical science (9%), social sciences (11%), professional (10%), education (14%), business (8%), biological sciences (3%</w:t>
      </w:r>
      <w:r w:rsidR="000E1BDA" w:rsidRPr="007A226B">
        <w:rPr>
          <w:rFonts w:ascii="Bookman Old Style" w:hAnsi="Bookman Old Style" w:cs="Times New Roman"/>
          <w:sz w:val="24"/>
          <w:szCs w:val="24"/>
        </w:rPr>
        <w:t xml:space="preserve">), and </w:t>
      </w:r>
      <w:r w:rsidR="00675DAD" w:rsidRPr="007A226B">
        <w:rPr>
          <w:rFonts w:ascii="Bookman Old Style" w:hAnsi="Bookman Old Style" w:cs="Times New Roman"/>
          <w:sz w:val="24"/>
          <w:szCs w:val="24"/>
        </w:rPr>
        <w:t>“</w:t>
      </w:r>
      <w:r w:rsidR="000E1BDA" w:rsidRPr="007A226B">
        <w:rPr>
          <w:rFonts w:ascii="Bookman Old Style" w:hAnsi="Bookman Old Style" w:cs="Times New Roman"/>
          <w:sz w:val="24"/>
          <w:szCs w:val="24"/>
        </w:rPr>
        <w:t>other</w:t>
      </w:r>
      <w:r w:rsidR="00675DAD" w:rsidRPr="007A226B">
        <w:rPr>
          <w:rFonts w:ascii="Bookman Old Style" w:hAnsi="Bookman Old Style" w:cs="Times New Roman"/>
          <w:sz w:val="24"/>
          <w:szCs w:val="24"/>
        </w:rPr>
        <w:t>” disciplines</w:t>
      </w:r>
      <w:r w:rsidR="000E1BDA" w:rsidRPr="007A226B">
        <w:rPr>
          <w:rFonts w:ascii="Bookman Old Style" w:hAnsi="Bookman Old Style" w:cs="Times New Roman"/>
          <w:sz w:val="24"/>
          <w:szCs w:val="24"/>
        </w:rPr>
        <w:t xml:space="preserve"> (21%). </w:t>
      </w:r>
      <w:r>
        <w:rPr>
          <w:rFonts w:ascii="Bookman Old Style" w:hAnsi="Bookman Old Style" w:cs="Times New Roman"/>
          <w:sz w:val="24"/>
          <w:szCs w:val="24"/>
        </w:rPr>
        <w:t>Forty five percent</w:t>
      </w:r>
      <w:r w:rsidR="002179CE">
        <w:rPr>
          <w:rFonts w:ascii="Bookman Old Style" w:hAnsi="Bookman Old Style" w:cs="Times New Roman"/>
          <w:sz w:val="24"/>
          <w:szCs w:val="24"/>
        </w:rPr>
        <w:t xml:space="preserve"> of respondents have taught the</w:t>
      </w:r>
      <w:r w:rsidR="00DA533E">
        <w:rPr>
          <w:rFonts w:ascii="Bookman Old Style" w:hAnsi="Bookman Old Style" w:cs="Times New Roman"/>
          <w:sz w:val="24"/>
          <w:szCs w:val="24"/>
        </w:rPr>
        <w:t xml:space="preserve">ir </w:t>
      </w:r>
      <w:r w:rsidR="002179CE">
        <w:rPr>
          <w:rFonts w:ascii="Bookman Old Style" w:hAnsi="Bookman Old Style" w:cs="Times New Roman"/>
          <w:sz w:val="24"/>
          <w:szCs w:val="24"/>
        </w:rPr>
        <w:t xml:space="preserve"> identified course sections </w:t>
      </w:r>
      <w:r>
        <w:rPr>
          <w:rFonts w:ascii="Bookman Old Style" w:hAnsi="Bookman Old Style" w:cs="Times New Roman"/>
          <w:sz w:val="24"/>
          <w:szCs w:val="24"/>
        </w:rPr>
        <w:t>for 15 years o</w:t>
      </w:r>
      <w:r w:rsidR="002179CE">
        <w:rPr>
          <w:rFonts w:ascii="Bookman Old Style" w:hAnsi="Bookman Old Style" w:cs="Times New Roman"/>
          <w:sz w:val="24"/>
          <w:szCs w:val="24"/>
        </w:rPr>
        <w:t>r more prior to spring 2010;</w:t>
      </w:r>
      <w:r>
        <w:rPr>
          <w:rFonts w:ascii="Bookman Old Style" w:hAnsi="Bookman Old Style" w:cs="Times New Roman"/>
          <w:sz w:val="24"/>
          <w:szCs w:val="24"/>
        </w:rPr>
        <w:t xml:space="preserve"> 10-14 years</w:t>
      </w:r>
      <w:r w:rsidR="002179CE">
        <w:rPr>
          <w:rFonts w:ascii="Bookman Old Style" w:hAnsi="Bookman Old Style" w:cs="Times New Roman"/>
          <w:sz w:val="24"/>
          <w:szCs w:val="24"/>
        </w:rPr>
        <w:t xml:space="preserve"> (22%);</w:t>
      </w:r>
      <w:r>
        <w:rPr>
          <w:rFonts w:ascii="Bookman Old Style" w:hAnsi="Bookman Old Style" w:cs="Times New Roman"/>
          <w:sz w:val="24"/>
          <w:szCs w:val="24"/>
        </w:rPr>
        <w:t xml:space="preserve"> 5-9 years</w:t>
      </w:r>
      <w:r w:rsidR="002179CE">
        <w:rPr>
          <w:rFonts w:ascii="Bookman Old Style" w:hAnsi="Bookman Old Style" w:cs="Times New Roman"/>
          <w:sz w:val="24"/>
          <w:szCs w:val="24"/>
        </w:rPr>
        <w:t xml:space="preserve"> (23%)</w:t>
      </w:r>
      <w:r>
        <w:rPr>
          <w:rFonts w:ascii="Bookman Old Style" w:hAnsi="Bookman Old Style" w:cs="Times New Roman"/>
          <w:sz w:val="24"/>
          <w:szCs w:val="24"/>
        </w:rPr>
        <w:t xml:space="preserve">, and 10% stated they have taught </w:t>
      </w:r>
      <w:r w:rsidR="002179CE">
        <w:rPr>
          <w:rFonts w:ascii="Bookman Old Style" w:hAnsi="Bookman Old Style" w:cs="Times New Roman"/>
          <w:sz w:val="24"/>
          <w:szCs w:val="24"/>
        </w:rPr>
        <w:t xml:space="preserve">the identified course sections </w:t>
      </w:r>
      <w:r>
        <w:rPr>
          <w:rFonts w:ascii="Bookman Old Style" w:hAnsi="Bookman Old Style" w:cs="Times New Roman"/>
          <w:sz w:val="24"/>
          <w:szCs w:val="24"/>
        </w:rPr>
        <w:t>for 4 years or less.</w:t>
      </w:r>
      <w:r w:rsidR="000E1BDA" w:rsidRPr="007A226B">
        <w:rPr>
          <w:rFonts w:ascii="Bookman Old Style" w:hAnsi="Bookman Old Style" w:cs="Times New Roman"/>
          <w:sz w:val="24"/>
          <w:szCs w:val="24"/>
        </w:rPr>
        <w:t xml:space="preserve"> </w:t>
      </w:r>
    </w:p>
    <w:p w:rsidR="002179CE" w:rsidRDefault="002179CE" w:rsidP="002179CE">
      <w:pPr>
        <w:rPr>
          <w:rFonts w:ascii="Bookman Old Style" w:hAnsi="Bookman Old Style" w:cs="Times New Roman"/>
          <w:sz w:val="24"/>
          <w:szCs w:val="24"/>
        </w:rPr>
      </w:pPr>
      <w:r w:rsidRPr="007A226B">
        <w:rPr>
          <w:rFonts w:ascii="Bookman Old Style" w:hAnsi="Bookman Old Style" w:cs="Times New Roman"/>
          <w:sz w:val="24"/>
          <w:szCs w:val="24"/>
        </w:rPr>
        <w:t xml:space="preserve">Ninety percent of respondents indicated they taught 4 or more classes in 2009-10 (26% taught 4-6 classes, and 64% taught 7 or more classes). </w:t>
      </w:r>
      <w:r w:rsidR="00A74AF8">
        <w:rPr>
          <w:rFonts w:ascii="Bookman Old Style" w:hAnsi="Bookman Old Style" w:cs="Times New Roman"/>
          <w:sz w:val="24"/>
          <w:szCs w:val="24"/>
        </w:rPr>
        <w:t xml:space="preserve">Thirty- six percent of respondents (60% of lower division vs.19% of upper division faculty members) indicated that their identified course sections fulfill a general education requirement. Instructional formats varied among respondents-classroom, on-campus (85%), classroom, auxiliary location (4%) and distance education (11%).  </w:t>
      </w:r>
    </w:p>
    <w:p w:rsidR="00F04AFE" w:rsidRPr="00F04AFE" w:rsidRDefault="00F04AFE" w:rsidP="000E1BDA">
      <w:pPr>
        <w:rPr>
          <w:rFonts w:ascii="Bookman Old Style" w:hAnsi="Bookman Old Style" w:cs="Times New Roman"/>
          <w:b/>
          <w:sz w:val="24"/>
          <w:szCs w:val="24"/>
        </w:rPr>
      </w:pPr>
      <w:r w:rsidRPr="00F04AFE">
        <w:rPr>
          <w:rFonts w:ascii="Bookman Old Style" w:hAnsi="Bookman Old Style" w:cs="Times New Roman"/>
          <w:b/>
          <w:sz w:val="24"/>
          <w:szCs w:val="24"/>
        </w:rPr>
        <w:t>Summary of Findings</w:t>
      </w:r>
    </w:p>
    <w:p w:rsidR="00F04AFE" w:rsidRPr="00421038" w:rsidRDefault="002179CE" w:rsidP="00F04AFE">
      <w:pPr>
        <w:rPr>
          <w:rFonts w:ascii="Bookman Old Style" w:hAnsi="Bookman Old Style" w:cs="Times New Roman"/>
          <w:b/>
          <w:i/>
          <w:sz w:val="24"/>
          <w:szCs w:val="24"/>
        </w:rPr>
      </w:pPr>
      <w:r w:rsidRPr="00421038">
        <w:rPr>
          <w:rFonts w:ascii="Bookman Old Style" w:hAnsi="Bookman Old Style" w:cs="Times New Roman"/>
          <w:b/>
          <w:i/>
          <w:sz w:val="24"/>
          <w:szCs w:val="24"/>
        </w:rPr>
        <w:t>Out-of-Class Learning Experiences</w:t>
      </w:r>
      <w:r w:rsidR="00F04AFE" w:rsidRPr="00421038">
        <w:rPr>
          <w:rFonts w:ascii="Bookman Old Style" w:hAnsi="Bookman Old Style" w:cs="Times New Roman"/>
          <w:b/>
          <w:i/>
          <w:sz w:val="24"/>
          <w:szCs w:val="24"/>
        </w:rPr>
        <w:t xml:space="preserve"> </w:t>
      </w:r>
    </w:p>
    <w:p w:rsidR="009B4F2B" w:rsidRDefault="002179CE" w:rsidP="00F04AFE">
      <w:pPr>
        <w:rPr>
          <w:rFonts w:ascii="Bookman Old Style" w:hAnsi="Bookman Old Style" w:cs="Times New Roman"/>
          <w:i/>
          <w:sz w:val="24"/>
          <w:szCs w:val="24"/>
        </w:rPr>
      </w:pPr>
      <w:r>
        <w:rPr>
          <w:rFonts w:ascii="Bookman Old Style" w:hAnsi="Bookman Old Style" w:cs="Times New Roman"/>
          <w:sz w:val="24"/>
          <w:szCs w:val="24"/>
        </w:rPr>
        <w:t xml:space="preserve">Academic enrichment activities or </w:t>
      </w:r>
      <w:r w:rsidRPr="002179CE">
        <w:rPr>
          <w:rFonts w:ascii="Bookman Old Style" w:hAnsi="Bookman Old Style" w:cs="Times New Roman"/>
          <w:i/>
          <w:sz w:val="24"/>
          <w:szCs w:val="24"/>
        </w:rPr>
        <w:t xml:space="preserve">high impact practices </w:t>
      </w:r>
      <w:r w:rsidRPr="002179CE">
        <w:rPr>
          <w:rFonts w:ascii="Bookman Old Style" w:hAnsi="Bookman Old Style" w:cs="Times New Roman"/>
          <w:sz w:val="24"/>
          <w:szCs w:val="24"/>
        </w:rPr>
        <w:t>have</w:t>
      </w:r>
      <w:r>
        <w:rPr>
          <w:rFonts w:ascii="Bookman Old Style" w:hAnsi="Bookman Old Style" w:cs="Times New Roman"/>
          <w:sz w:val="24"/>
          <w:szCs w:val="24"/>
        </w:rPr>
        <w:t xml:space="preserve"> positive effects on student learning, progression and graduation. </w:t>
      </w:r>
      <w:r w:rsidR="00F04AFE">
        <w:rPr>
          <w:rFonts w:ascii="Bookman Old Style" w:hAnsi="Bookman Old Style" w:cs="Times New Roman"/>
          <w:sz w:val="24"/>
          <w:szCs w:val="24"/>
        </w:rPr>
        <w:t>Participating faculty members were asked</w:t>
      </w:r>
      <w:r>
        <w:rPr>
          <w:rFonts w:ascii="Bookman Old Style" w:hAnsi="Bookman Old Style" w:cs="Times New Roman"/>
          <w:sz w:val="24"/>
          <w:szCs w:val="24"/>
        </w:rPr>
        <w:t xml:space="preserve">: How important is it to you that undergraduates at your institution do the following? </w:t>
      </w:r>
      <w:r w:rsidR="00F04AFE">
        <w:rPr>
          <w:rFonts w:ascii="Bookman Old Style" w:hAnsi="Bookman Old Style" w:cs="Times New Roman"/>
          <w:sz w:val="24"/>
          <w:szCs w:val="24"/>
        </w:rPr>
        <w:t xml:space="preserve"> </w:t>
      </w:r>
      <w:r>
        <w:rPr>
          <w:rFonts w:ascii="Bookman Old Style" w:hAnsi="Bookman Old Style" w:cs="Times New Roman"/>
          <w:sz w:val="24"/>
          <w:szCs w:val="24"/>
        </w:rPr>
        <w:t xml:space="preserve">Almost 9 out of 10 faculty members (89%) placed importance on participation in a </w:t>
      </w:r>
      <w:r w:rsidRPr="002179CE">
        <w:rPr>
          <w:rFonts w:ascii="Bookman Old Style" w:hAnsi="Bookman Old Style" w:cs="Times New Roman"/>
          <w:i/>
          <w:sz w:val="24"/>
          <w:szCs w:val="24"/>
        </w:rPr>
        <w:t xml:space="preserve">practicum, internship, field experience, co-op experience, or </w:t>
      </w:r>
    </w:p>
    <w:p w:rsidR="009B4F2B" w:rsidRDefault="009B4F2B" w:rsidP="00F04AFE">
      <w:pPr>
        <w:rPr>
          <w:rFonts w:ascii="Bookman Old Style" w:hAnsi="Bookman Old Style" w:cs="Times New Roman"/>
          <w:i/>
          <w:sz w:val="24"/>
          <w:szCs w:val="24"/>
        </w:rPr>
      </w:pPr>
    </w:p>
    <w:p w:rsidR="005234BD" w:rsidRDefault="002179CE" w:rsidP="00F04AFE">
      <w:pPr>
        <w:rPr>
          <w:rFonts w:ascii="Bookman Old Style" w:hAnsi="Bookman Old Style" w:cs="Times New Roman"/>
          <w:sz w:val="24"/>
          <w:szCs w:val="24"/>
        </w:rPr>
      </w:pPr>
      <w:proofErr w:type="gramStart"/>
      <w:r w:rsidRPr="002179CE">
        <w:rPr>
          <w:rFonts w:ascii="Bookman Old Style" w:hAnsi="Bookman Old Style" w:cs="Times New Roman"/>
          <w:i/>
          <w:sz w:val="24"/>
          <w:szCs w:val="24"/>
        </w:rPr>
        <w:t>clinical</w:t>
      </w:r>
      <w:proofErr w:type="gramEnd"/>
      <w:r w:rsidRPr="002179CE">
        <w:rPr>
          <w:rFonts w:ascii="Bookman Old Style" w:hAnsi="Bookman Old Style" w:cs="Times New Roman"/>
          <w:i/>
          <w:sz w:val="24"/>
          <w:szCs w:val="24"/>
        </w:rPr>
        <w:t xml:space="preserve"> assignmen</w:t>
      </w:r>
      <w:r>
        <w:rPr>
          <w:rFonts w:ascii="Bookman Old Style" w:hAnsi="Bookman Old Style" w:cs="Times New Roman"/>
          <w:sz w:val="24"/>
          <w:szCs w:val="24"/>
        </w:rPr>
        <w:t xml:space="preserve">t. Another 70% of participating faculty members identified a culminating senior experience (capstone course, senior project or thesis, comprehensive exam, etc.) as being “very important” or “important.” In addition, the data show that 60% of faculty members reported that it is “important” or “very important” for undergraduates to </w:t>
      </w:r>
      <w:r w:rsidRPr="002179CE">
        <w:rPr>
          <w:rFonts w:ascii="Bookman Old Style" w:hAnsi="Bookman Old Style" w:cs="Times New Roman"/>
          <w:i/>
          <w:sz w:val="24"/>
          <w:szCs w:val="24"/>
        </w:rPr>
        <w:t>community service or volunteer work</w:t>
      </w:r>
      <w:r w:rsidR="005234BD">
        <w:rPr>
          <w:rFonts w:ascii="Bookman Old Style" w:hAnsi="Bookman Old Style" w:cs="Times New Roman"/>
          <w:i/>
          <w:sz w:val="24"/>
          <w:szCs w:val="24"/>
        </w:rPr>
        <w:t>,</w:t>
      </w:r>
      <w:r>
        <w:rPr>
          <w:rFonts w:ascii="Bookman Old Style" w:hAnsi="Bookman Old Style" w:cs="Times New Roman"/>
          <w:i/>
          <w:sz w:val="24"/>
          <w:szCs w:val="24"/>
        </w:rPr>
        <w:t xml:space="preserve"> </w:t>
      </w:r>
      <w:r w:rsidRPr="002179CE">
        <w:rPr>
          <w:rFonts w:ascii="Bookman Old Style" w:hAnsi="Bookman Old Style" w:cs="Times New Roman"/>
          <w:i/>
          <w:sz w:val="24"/>
          <w:szCs w:val="24"/>
        </w:rPr>
        <w:t>work on a research project with a faculty member outside of course or program requirements</w:t>
      </w:r>
      <w:r w:rsidR="005234BD">
        <w:rPr>
          <w:rFonts w:ascii="Bookman Old Style" w:hAnsi="Bookman Old Style" w:cs="Times New Roman"/>
          <w:i/>
          <w:sz w:val="24"/>
          <w:szCs w:val="24"/>
        </w:rPr>
        <w:t xml:space="preserve"> (51%)</w:t>
      </w:r>
      <w:r w:rsidR="005234BD">
        <w:rPr>
          <w:rFonts w:ascii="Bookman Old Style" w:hAnsi="Bookman Old Style" w:cs="Times New Roman"/>
          <w:sz w:val="24"/>
          <w:szCs w:val="24"/>
        </w:rPr>
        <w:t xml:space="preserve">, foreign language coursework (50%), participation in learning community or some other formal program where groups of students take two or more classes together (48%), study abroad (38%) and independent study or self-designed major (23%). </w:t>
      </w:r>
    </w:p>
    <w:p w:rsidR="00F04AFE" w:rsidRDefault="005234BD" w:rsidP="00F04AFE">
      <w:pPr>
        <w:rPr>
          <w:rFonts w:ascii="Bookman Old Style" w:hAnsi="Bookman Old Style" w:cs="Times New Roman"/>
          <w:sz w:val="24"/>
          <w:szCs w:val="24"/>
        </w:rPr>
      </w:pPr>
      <w:r>
        <w:rPr>
          <w:rFonts w:ascii="Bookman Old Style" w:hAnsi="Bookman Old Style" w:cs="Times New Roman"/>
          <w:sz w:val="24"/>
          <w:szCs w:val="24"/>
        </w:rPr>
        <w:t xml:space="preserve">Upper division faculty were more likely to report an increased in importance on student experiencing practicum, internship, field experience, co-op experience, or clinical assignment than lower division faculty(92% vs.85%), and </w:t>
      </w:r>
      <w:r>
        <w:rPr>
          <w:rFonts w:ascii="Bookman Old Style" w:hAnsi="Bookman Old Style" w:cs="Times New Roman"/>
          <w:sz w:val="24"/>
          <w:szCs w:val="24"/>
        </w:rPr>
        <w:lastRenderedPageBreak/>
        <w:t xml:space="preserve">culminating senior experience (95% vs. 84%), community service or volunteer work (67% vs. 50%), and participation in learning community (50% vs. 46%). In contrast, lower division faculty members were more likely than upper division faculty to report an increased in importance on student experiencing work on research project with a faculty member outside of course or program requirement, foreign language coursework, study abroad, and independent study or self-designed major. </w:t>
      </w:r>
    </w:p>
    <w:p w:rsidR="00F04AFE" w:rsidRPr="00421038" w:rsidRDefault="00421038" w:rsidP="00F04AFE">
      <w:pPr>
        <w:rPr>
          <w:rFonts w:ascii="Bookman Old Style" w:hAnsi="Bookman Old Style" w:cs="Times New Roman"/>
          <w:b/>
          <w:i/>
          <w:sz w:val="24"/>
          <w:szCs w:val="24"/>
        </w:rPr>
      </w:pPr>
      <w:r w:rsidRPr="00421038">
        <w:rPr>
          <w:rFonts w:ascii="Bookman Old Style" w:hAnsi="Bookman Old Style" w:cs="Times New Roman"/>
          <w:b/>
          <w:i/>
          <w:sz w:val="24"/>
          <w:szCs w:val="24"/>
        </w:rPr>
        <w:t>Student Relationship with University Constituencies</w:t>
      </w:r>
    </w:p>
    <w:p w:rsidR="00421038" w:rsidRDefault="00421038" w:rsidP="00F04AFE">
      <w:pPr>
        <w:rPr>
          <w:rFonts w:ascii="Bookman Old Style" w:hAnsi="Bookman Old Style" w:cs="Times New Roman"/>
          <w:sz w:val="24"/>
          <w:szCs w:val="24"/>
        </w:rPr>
      </w:pPr>
      <w:r w:rsidRPr="00421038">
        <w:rPr>
          <w:rFonts w:ascii="Bookman Old Style" w:hAnsi="Bookman Old Style" w:cs="Times New Roman"/>
          <w:sz w:val="24"/>
          <w:szCs w:val="24"/>
        </w:rPr>
        <w:t>When faculty members were asked</w:t>
      </w:r>
      <w:r>
        <w:rPr>
          <w:rFonts w:ascii="Bookman Old Style" w:hAnsi="Bookman Old Style" w:cs="Times New Roman"/>
          <w:sz w:val="24"/>
          <w:szCs w:val="24"/>
        </w:rPr>
        <w:t xml:space="preserve"> to rate the quality of student relationships with other students, faculty and administrative personnel, opinions varied. The data suggest that faculty respondents characterized “student relationships with other students” (88%) as being </w:t>
      </w:r>
      <w:r w:rsidRPr="00421038">
        <w:rPr>
          <w:rFonts w:ascii="Bookman Old Style" w:hAnsi="Bookman Old Style" w:cs="Times New Roman"/>
          <w:i/>
          <w:sz w:val="24"/>
          <w:szCs w:val="24"/>
        </w:rPr>
        <w:t>friendly, supportive, with a sense of belonging</w:t>
      </w:r>
      <w:r>
        <w:rPr>
          <w:rFonts w:ascii="Bookman Old Style" w:hAnsi="Bookman Old Style" w:cs="Times New Roman"/>
          <w:sz w:val="24"/>
          <w:szCs w:val="24"/>
        </w:rPr>
        <w:t xml:space="preserve">. A sizable majority (85%), characterized “student relationships with faculty members” at UCM as being </w:t>
      </w:r>
      <w:r w:rsidRPr="00421038">
        <w:rPr>
          <w:rFonts w:ascii="Bookman Old Style" w:hAnsi="Bookman Old Style" w:cs="Times New Roman"/>
          <w:i/>
          <w:sz w:val="24"/>
          <w:szCs w:val="24"/>
        </w:rPr>
        <w:t>available, helpful and sympathetic</w:t>
      </w:r>
      <w:r>
        <w:rPr>
          <w:rFonts w:ascii="Bookman Old Style" w:hAnsi="Bookman Old Style" w:cs="Times New Roman"/>
          <w:sz w:val="24"/>
          <w:szCs w:val="24"/>
        </w:rPr>
        <w:t>. Forty-six percent of participating faculty members perceived “student relationship with administrative personnel and offices” as helpful, considerate and flexible. Both upper and lower division faculty members were equally split on each of the three items.</w:t>
      </w:r>
    </w:p>
    <w:p w:rsidR="00F704E8" w:rsidRDefault="00F704E8" w:rsidP="00F04AFE">
      <w:pPr>
        <w:rPr>
          <w:rFonts w:ascii="Bookman Old Style" w:hAnsi="Bookman Old Style" w:cs="Times New Roman"/>
          <w:sz w:val="24"/>
          <w:szCs w:val="24"/>
        </w:rPr>
      </w:pPr>
    </w:p>
    <w:p w:rsidR="00F704E8" w:rsidRDefault="00F704E8" w:rsidP="00F04AFE">
      <w:pPr>
        <w:rPr>
          <w:rFonts w:ascii="Bookman Old Style" w:hAnsi="Bookman Old Style" w:cs="Times New Roman"/>
          <w:sz w:val="24"/>
          <w:szCs w:val="24"/>
        </w:rPr>
      </w:pPr>
    </w:p>
    <w:p w:rsidR="00F704E8" w:rsidRDefault="00F704E8" w:rsidP="00F04AFE">
      <w:pPr>
        <w:rPr>
          <w:rFonts w:ascii="Bookman Old Style" w:hAnsi="Bookman Old Style" w:cs="Times New Roman"/>
          <w:sz w:val="24"/>
          <w:szCs w:val="24"/>
        </w:rPr>
      </w:pPr>
    </w:p>
    <w:p w:rsidR="00421038" w:rsidRDefault="00421038" w:rsidP="00F04AFE">
      <w:pPr>
        <w:rPr>
          <w:rFonts w:ascii="Bookman Old Style" w:hAnsi="Bookman Old Style" w:cs="Times New Roman"/>
          <w:b/>
          <w:i/>
          <w:sz w:val="24"/>
          <w:szCs w:val="24"/>
        </w:rPr>
      </w:pPr>
      <w:r w:rsidRPr="00421038">
        <w:rPr>
          <w:rFonts w:ascii="Bookman Old Style" w:hAnsi="Bookman Old Style" w:cs="Times New Roman"/>
          <w:b/>
          <w:i/>
          <w:sz w:val="24"/>
          <w:szCs w:val="24"/>
        </w:rPr>
        <w:t xml:space="preserve">Activities Emphasized at UCM </w:t>
      </w:r>
    </w:p>
    <w:p w:rsidR="00BF454F" w:rsidRDefault="00421038" w:rsidP="00BF454F">
      <w:pPr>
        <w:rPr>
          <w:rFonts w:ascii="Bookman Old Style" w:hAnsi="Bookman Old Style" w:cs="Times New Roman"/>
          <w:i/>
          <w:sz w:val="24"/>
          <w:szCs w:val="24"/>
        </w:rPr>
      </w:pPr>
      <w:r w:rsidRPr="00421038">
        <w:rPr>
          <w:rFonts w:ascii="Bookman Old Style" w:hAnsi="Bookman Old Style" w:cs="Times New Roman"/>
          <w:sz w:val="24"/>
          <w:szCs w:val="24"/>
        </w:rPr>
        <w:t>Faculty members were asked to indicate the extent to which each of the activities listed</w:t>
      </w:r>
      <w:r>
        <w:rPr>
          <w:rFonts w:ascii="Bookman Old Style" w:hAnsi="Bookman Old Style" w:cs="Times New Roman"/>
          <w:sz w:val="24"/>
          <w:szCs w:val="24"/>
        </w:rPr>
        <w:t xml:space="preserve"> i</w:t>
      </w:r>
      <w:r w:rsidRPr="00421038">
        <w:rPr>
          <w:rFonts w:ascii="Bookman Old Style" w:hAnsi="Bookman Old Style" w:cs="Times New Roman"/>
          <w:sz w:val="24"/>
          <w:szCs w:val="24"/>
        </w:rPr>
        <w:t xml:space="preserve">n Table 1 is emphasized at UCM.  </w:t>
      </w:r>
      <w:r>
        <w:rPr>
          <w:rFonts w:ascii="Bookman Old Style" w:hAnsi="Bookman Old Style" w:cs="Times New Roman"/>
          <w:sz w:val="24"/>
          <w:szCs w:val="24"/>
        </w:rPr>
        <w:t xml:space="preserve">The data reveal that there is </w:t>
      </w:r>
      <w:r w:rsidR="002A495E">
        <w:rPr>
          <w:rFonts w:ascii="Bookman Old Style" w:hAnsi="Bookman Old Style" w:cs="Times New Roman"/>
          <w:sz w:val="24"/>
          <w:szCs w:val="24"/>
        </w:rPr>
        <w:t>“very much” or “quite a bit”</w:t>
      </w:r>
      <w:r>
        <w:rPr>
          <w:rFonts w:ascii="Bookman Old Style" w:hAnsi="Bookman Old Style" w:cs="Times New Roman"/>
          <w:sz w:val="24"/>
          <w:szCs w:val="24"/>
        </w:rPr>
        <w:t xml:space="preserve"> emphasis on academic activities. For example, </w:t>
      </w:r>
      <w:r w:rsidR="00BF454F">
        <w:rPr>
          <w:rFonts w:ascii="Bookman Old Style" w:hAnsi="Bookman Old Style" w:cs="Times New Roman"/>
          <w:sz w:val="24"/>
          <w:szCs w:val="24"/>
        </w:rPr>
        <w:t xml:space="preserve">almost all participating faculty members </w:t>
      </w:r>
      <w:r w:rsidR="002A495E">
        <w:rPr>
          <w:rFonts w:ascii="Bookman Old Style" w:hAnsi="Bookman Old Style" w:cs="Times New Roman"/>
          <w:sz w:val="24"/>
          <w:szCs w:val="24"/>
        </w:rPr>
        <w:t xml:space="preserve">across all levels </w:t>
      </w:r>
      <w:r w:rsidR="00BF454F">
        <w:rPr>
          <w:rFonts w:ascii="Bookman Old Style" w:hAnsi="Bookman Old Style" w:cs="Times New Roman"/>
          <w:sz w:val="24"/>
          <w:szCs w:val="24"/>
        </w:rPr>
        <w:t xml:space="preserve">(91%) </w:t>
      </w:r>
      <w:r>
        <w:rPr>
          <w:rFonts w:ascii="Bookman Old Style" w:hAnsi="Bookman Old Style" w:cs="Times New Roman"/>
          <w:sz w:val="24"/>
          <w:szCs w:val="24"/>
        </w:rPr>
        <w:t xml:space="preserve">indicated that </w:t>
      </w:r>
      <w:r w:rsidR="002A495E">
        <w:rPr>
          <w:rFonts w:ascii="Bookman Old Style" w:hAnsi="Bookman Old Style" w:cs="Times New Roman"/>
          <w:sz w:val="24"/>
          <w:szCs w:val="24"/>
        </w:rPr>
        <w:t>the University of Central Missouri</w:t>
      </w:r>
      <w:r w:rsidR="00BF454F">
        <w:rPr>
          <w:rFonts w:ascii="Bookman Old Style" w:hAnsi="Bookman Old Style" w:cs="Times New Roman"/>
          <w:sz w:val="24"/>
          <w:szCs w:val="24"/>
        </w:rPr>
        <w:t xml:space="preserve"> place</w:t>
      </w:r>
      <w:r w:rsidR="002A495E">
        <w:rPr>
          <w:rFonts w:ascii="Bookman Old Style" w:hAnsi="Bookman Old Style" w:cs="Times New Roman"/>
          <w:sz w:val="24"/>
          <w:szCs w:val="24"/>
        </w:rPr>
        <w:t>s</w:t>
      </w:r>
      <w:r w:rsidR="00BF454F">
        <w:rPr>
          <w:rFonts w:ascii="Bookman Old Style" w:hAnsi="Bookman Old Style" w:cs="Times New Roman"/>
          <w:sz w:val="24"/>
          <w:szCs w:val="24"/>
        </w:rPr>
        <w:t xml:space="preserve"> “quite a bit” or “very much” emphasis in </w:t>
      </w:r>
      <w:r w:rsidRPr="00421038">
        <w:rPr>
          <w:rFonts w:ascii="Bookman Old Style" w:hAnsi="Bookman Old Style" w:cs="Times New Roman"/>
          <w:i/>
          <w:sz w:val="24"/>
          <w:szCs w:val="24"/>
        </w:rPr>
        <w:t>encouraging students to use computers in their academic work</w:t>
      </w:r>
      <w:r w:rsidR="00BF454F">
        <w:rPr>
          <w:rFonts w:ascii="Bookman Old Style" w:hAnsi="Bookman Old Style" w:cs="Times New Roman"/>
          <w:i/>
          <w:sz w:val="24"/>
          <w:szCs w:val="24"/>
        </w:rPr>
        <w:t>.</w:t>
      </w:r>
      <w:r w:rsidR="00BF454F">
        <w:rPr>
          <w:rFonts w:ascii="Bookman Old Style" w:hAnsi="Bookman Old Style" w:cs="Times New Roman"/>
          <w:sz w:val="24"/>
          <w:szCs w:val="24"/>
        </w:rPr>
        <w:t xml:space="preserve"> </w:t>
      </w:r>
      <w:r w:rsidR="002A495E">
        <w:rPr>
          <w:rFonts w:ascii="Bookman Old Style" w:hAnsi="Bookman Old Style" w:cs="Times New Roman"/>
          <w:sz w:val="24"/>
          <w:szCs w:val="24"/>
        </w:rPr>
        <w:t xml:space="preserve">A sizable majority of responding faculty </w:t>
      </w:r>
      <w:r w:rsidR="00AA34CA">
        <w:rPr>
          <w:rFonts w:ascii="Bookman Old Style" w:hAnsi="Bookman Old Style" w:cs="Times New Roman"/>
          <w:sz w:val="24"/>
          <w:szCs w:val="24"/>
        </w:rPr>
        <w:t xml:space="preserve">84% of faculty reported that </w:t>
      </w:r>
      <w:r w:rsidR="00AA34CA" w:rsidRPr="00AA34CA">
        <w:rPr>
          <w:rFonts w:ascii="Bookman Old Style" w:hAnsi="Bookman Old Style" w:cs="Times New Roman"/>
          <w:i/>
          <w:sz w:val="24"/>
          <w:szCs w:val="24"/>
        </w:rPr>
        <w:t>providing students</w:t>
      </w:r>
      <w:r w:rsidR="00BF454F" w:rsidRPr="00AA34CA">
        <w:rPr>
          <w:rFonts w:ascii="Bookman Old Style" w:hAnsi="Bookman Old Style" w:cs="Times New Roman"/>
          <w:i/>
          <w:sz w:val="24"/>
          <w:szCs w:val="24"/>
        </w:rPr>
        <w:t xml:space="preserve">                                                                                                                                                                  </w:t>
      </w:r>
      <w:r w:rsidR="002A495E" w:rsidRPr="00AA34CA">
        <w:rPr>
          <w:rFonts w:ascii="Bookman Old Style" w:hAnsi="Bookman Old Style" w:cs="Times New Roman"/>
          <w:i/>
          <w:sz w:val="24"/>
          <w:szCs w:val="24"/>
        </w:rPr>
        <w:t xml:space="preserve">  </w:t>
      </w:r>
      <w:r w:rsidRPr="00BF454F">
        <w:rPr>
          <w:rFonts w:ascii="Bookman Old Style" w:hAnsi="Bookman Old Style" w:cs="Times New Roman"/>
          <w:i/>
          <w:sz w:val="24"/>
          <w:szCs w:val="24"/>
        </w:rPr>
        <w:t xml:space="preserve"> the support they need to help them succeed academically is emphasized “</w:t>
      </w:r>
      <w:r w:rsidRPr="00BF454F">
        <w:rPr>
          <w:rFonts w:ascii="Bookman Old Style" w:hAnsi="Bookman Old Style" w:cs="Times New Roman"/>
          <w:sz w:val="24"/>
          <w:szCs w:val="24"/>
        </w:rPr>
        <w:t>quite a bit</w:t>
      </w:r>
      <w:r w:rsidRPr="00BF454F">
        <w:rPr>
          <w:rFonts w:ascii="Bookman Old Style" w:hAnsi="Bookman Old Style" w:cs="Times New Roman"/>
          <w:i/>
          <w:sz w:val="24"/>
          <w:szCs w:val="24"/>
        </w:rPr>
        <w:t>” and “</w:t>
      </w:r>
      <w:r w:rsidRPr="00BF454F">
        <w:rPr>
          <w:rFonts w:ascii="Bookman Old Style" w:hAnsi="Bookman Old Style" w:cs="Times New Roman"/>
          <w:sz w:val="24"/>
          <w:szCs w:val="24"/>
        </w:rPr>
        <w:t>very much</w:t>
      </w:r>
      <w:r w:rsidRPr="00BF454F">
        <w:rPr>
          <w:rFonts w:ascii="Bookman Old Style" w:hAnsi="Bookman Old Style" w:cs="Times New Roman"/>
          <w:i/>
          <w:sz w:val="24"/>
          <w:szCs w:val="24"/>
        </w:rPr>
        <w:t>.”</w:t>
      </w:r>
      <w:r>
        <w:rPr>
          <w:rFonts w:ascii="Bookman Old Style" w:hAnsi="Bookman Old Style" w:cs="Times New Roman"/>
          <w:sz w:val="24"/>
          <w:szCs w:val="24"/>
        </w:rPr>
        <w:t xml:space="preserve"> </w:t>
      </w:r>
      <w:r w:rsidR="00BF454F">
        <w:rPr>
          <w:rFonts w:ascii="Bookman Old Style" w:hAnsi="Bookman Old Style" w:cs="Times New Roman"/>
          <w:sz w:val="24"/>
          <w:szCs w:val="24"/>
        </w:rPr>
        <w:t>Surprisingly, only 55% of faculty indicated that they place “quite a bit” or “very much”</w:t>
      </w:r>
      <w:r>
        <w:rPr>
          <w:rFonts w:ascii="Bookman Old Style" w:hAnsi="Bookman Old Style" w:cs="Times New Roman"/>
          <w:sz w:val="24"/>
          <w:szCs w:val="24"/>
        </w:rPr>
        <w:t xml:space="preserve"> emphasis on activities </w:t>
      </w:r>
      <w:r w:rsidRPr="00421038">
        <w:rPr>
          <w:rFonts w:ascii="Bookman Old Style" w:hAnsi="Bookman Old Style" w:cs="Times New Roman"/>
          <w:i/>
          <w:sz w:val="24"/>
          <w:szCs w:val="24"/>
        </w:rPr>
        <w:t xml:space="preserve">requiring students to </w:t>
      </w:r>
      <w:r w:rsidR="00BF454F">
        <w:rPr>
          <w:rFonts w:ascii="Bookman Old Style" w:hAnsi="Bookman Old Style" w:cs="Times New Roman"/>
          <w:i/>
          <w:sz w:val="24"/>
          <w:szCs w:val="24"/>
        </w:rPr>
        <w:t>spend significant amount</w:t>
      </w:r>
      <w:r w:rsidRPr="00421038">
        <w:rPr>
          <w:rFonts w:ascii="Bookman Old Style" w:hAnsi="Bookman Old Style" w:cs="Times New Roman"/>
          <w:i/>
          <w:sz w:val="24"/>
          <w:szCs w:val="24"/>
        </w:rPr>
        <w:t xml:space="preserve"> of time studying and on academic work.</w:t>
      </w:r>
      <w:r w:rsidR="00BF454F">
        <w:rPr>
          <w:rFonts w:ascii="Bookman Old Style" w:hAnsi="Bookman Old Style" w:cs="Times New Roman"/>
          <w:i/>
          <w:sz w:val="24"/>
          <w:szCs w:val="24"/>
        </w:rPr>
        <w:t xml:space="preserve"> </w:t>
      </w:r>
    </w:p>
    <w:tbl>
      <w:tblPr>
        <w:tblW w:w="7790" w:type="dxa"/>
        <w:tblInd w:w="795" w:type="dxa"/>
        <w:tblLook w:val="04A0"/>
      </w:tblPr>
      <w:tblGrid>
        <w:gridCol w:w="5812"/>
        <w:gridCol w:w="276"/>
        <w:gridCol w:w="1426"/>
        <w:gridCol w:w="276"/>
      </w:tblGrid>
      <w:tr w:rsidR="00012A32" w:rsidRPr="00012A32" w:rsidTr="00012A32">
        <w:trPr>
          <w:trHeight w:val="315"/>
        </w:trPr>
        <w:tc>
          <w:tcPr>
            <w:tcW w:w="7790" w:type="dxa"/>
            <w:gridSpan w:val="4"/>
            <w:tcBorders>
              <w:top w:val="nil"/>
              <w:left w:val="nil"/>
              <w:bottom w:val="nil"/>
              <w:right w:val="nil"/>
            </w:tcBorders>
            <w:shd w:val="clear" w:color="auto" w:fill="auto"/>
            <w:noWrap/>
            <w:vAlign w:val="bottom"/>
            <w:hideMark/>
          </w:tcPr>
          <w:p w:rsidR="00012A32" w:rsidRPr="00012A32" w:rsidRDefault="00012A32" w:rsidP="00012A32">
            <w:pPr>
              <w:spacing w:after="0" w:line="240" w:lineRule="auto"/>
              <w:jc w:val="center"/>
              <w:rPr>
                <w:rFonts w:ascii="Times New Roman" w:eastAsia="Times New Roman" w:hAnsi="Times New Roman" w:cs="Times New Roman"/>
                <w:b/>
                <w:bCs/>
                <w:color w:val="000000"/>
                <w:sz w:val="24"/>
                <w:szCs w:val="24"/>
              </w:rPr>
            </w:pPr>
            <w:r w:rsidRPr="00012A32">
              <w:rPr>
                <w:rFonts w:ascii="Times New Roman" w:eastAsia="Times New Roman" w:hAnsi="Times New Roman" w:cs="Times New Roman"/>
                <w:b/>
                <w:bCs/>
                <w:color w:val="000000"/>
                <w:sz w:val="24"/>
                <w:szCs w:val="24"/>
              </w:rPr>
              <w:t>TABLE 1.</w:t>
            </w:r>
          </w:p>
        </w:tc>
      </w:tr>
      <w:tr w:rsidR="00012A32" w:rsidRPr="00012A32" w:rsidTr="00012A32">
        <w:trPr>
          <w:trHeight w:val="315"/>
        </w:trPr>
        <w:tc>
          <w:tcPr>
            <w:tcW w:w="7790" w:type="dxa"/>
            <w:gridSpan w:val="4"/>
            <w:tcBorders>
              <w:top w:val="nil"/>
              <w:left w:val="nil"/>
              <w:bottom w:val="nil"/>
              <w:right w:val="nil"/>
            </w:tcBorders>
            <w:shd w:val="clear" w:color="auto" w:fill="auto"/>
            <w:noWrap/>
            <w:vAlign w:val="bottom"/>
            <w:hideMark/>
          </w:tcPr>
          <w:p w:rsidR="00012A32" w:rsidRPr="00012A32" w:rsidRDefault="00012A32" w:rsidP="00012A32">
            <w:pPr>
              <w:spacing w:after="0" w:line="240" w:lineRule="auto"/>
              <w:jc w:val="center"/>
              <w:rPr>
                <w:rFonts w:ascii="Times New Roman" w:eastAsia="Times New Roman" w:hAnsi="Times New Roman" w:cs="Times New Roman"/>
                <w:b/>
                <w:bCs/>
                <w:color w:val="000000"/>
                <w:sz w:val="24"/>
                <w:szCs w:val="24"/>
              </w:rPr>
            </w:pPr>
            <w:r w:rsidRPr="00012A32">
              <w:rPr>
                <w:rFonts w:ascii="Times New Roman" w:eastAsia="Times New Roman" w:hAnsi="Times New Roman" w:cs="Times New Roman"/>
                <w:b/>
                <w:bCs/>
                <w:color w:val="000000"/>
                <w:sz w:val="24"/>
                <w:szCs w:val="24"/>
              </w:rPr>
              <w:t>Characteristics of FSSE 2010 Respondents</w:t>
            </w:r>
          </w:p>
        </w:tc>
      </w:tr>
      <w:tr w:rsidR="00012A32" w:rsidRPr="00012A32" w:rsidTr="00012A32">
        <w:trPr>
          <w:trHeight w:val="315"/>
        </w:trPr>
        <w:tc>
          <w:tcPr>
            <w:tcW w:w="5812"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b/>
                <w:bCs/>
                <w:color w:val="000000"/>
                <w:sz w:val="24"/>
                <w:szCs w:val="24"/>
              </w:rPr>
            </w:pPr>
          </w:p>
        </w:tc>
        <w:tc>
          <w:tcPr>
            <w:tcW w:w="27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142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r>
      <w:tr w:rsidR="00012A32" w:rsidRPr="00012A32" w:rsidTr="00012A32">
        <w:trPr>
          <w:trHeight w:val="315"/>
        </w:trPr>
        <w:tc>
          <w:tcPr>
            <w:tcW w:w="5812" w:type="dxa"/>
            <w:tcBorders>
              <w:top w:val="single" w:sz="4" w:space="0" w:color="auto"/>
              <w:left w:val="single" w:sz="4" w:space="0" w:color="auto"/>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c>
          <w:tcPr>
            <w:tcW w:w="1978" w:type="dxa"/>
            <w:gridSpan w:val="3"/>
            <w:tcBorders>
              <w:top w:val="single" w:sz="4" w:space="0" w:color="auto"/>
              <w:left w:val="nil"/>
              <w:bottom w:val="nil"/>
              <w:right w:val="single" w:sz="4" w:space="0" w:color="000000"/>
            </w:tcBorders>
            <w:shd w:val="clear" w:color="auto" w:fill="auto"/>
            <w:noWrap/>
            <w:vAlign w:val="bottom"/>
            <w:hideMark/>
          </w:tcPr>
          <w:p w:rsidR="00012A32" w:rsidRPr="00012A32" w:rsidRDefault="00012A32" w:rsidP="00012A32">
            <w:pPr>
              <w:spacing w:after="0" w:line="240" w:lineRule="auto"/>
              <w:jc w:val="center"/>
              <w:rPr>
                <w:rFonts w:ascii="Times New Roman" w:eastAsia="Times New Roman" w:hAnsi="Times New Roman" w:cs="Times New Roman"/>
                <w:b/>
                <w:bCs/>
                <w:color w:val="000000"/>
                <w:sz w:val="24"/>
                <w:szCs w:val="24"/>
              </w:rPr>
            </w:pPr>
            <w:r w:rsidRPr="00012A32">
              <w:rPr>
                <w:rFonts w:ascii="Times New Roman" w:eastAsia="Times New Roman" w:hAnsi="Times New Roman" w:cs="Times New Roman"/>
                <w:b/>
                <w:bCs/>
                <w:color w:val="000000"/>
                <w:sz w:val="24"/>
                <w:szCs w:val="24"/>
              </w:rPr>
              <w:t xml:space="preserve">FSSE Respondents </w:t>
            </w:r>
          </w:p>
        </w:tc>
      </w:tr>
      <w:tr w:rsidR="00012A32" w:rsidRPr="00012A32" w:rsidTr="00012A32">
        <w:trPr>
          <w:trHeight w:val="315"/>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c>
          <w:tcPr>
            <w:tcW w:w="1978" w:type="dxa"/>
            <w:gridSpan w:val="3"/>
            <w:tcBorders>
              <w:top w:val="nil"/>
              <w:left w:val="nil"/>
              <w:bottom w:val="single" w:sz="4" w:space="0" w:color="auto"/>
              <w:right w:val="single" w:sz="4" w:space="0" w:color="000000"/>
            </w:tcBorders>
            <w:shd w:val="clear" w:color="auto" w:fill="auto"/>
            <w:noWrap/>
            <w:vAlign w:val="bottom"/>
            <w:hideMark/>
          </w:tcPr>
          <w:p w:rsidR="00012A32" w:rsidRPr="00012A32" w:rsidRDefault="00012A32" w:rsidP="00012A32">
            <w:pPr>
              <w:spacing w:after="0" w:line="240" w:lineRule="auto"/>
              <w:jc w:val="center"/>
              <w:rPr>
                <w:rFonts w:ascii="Times New Roman" w:eastAsia="Times New Roman" w:hAnsi="Times New Roman" w:cs="Times New Roman"/>
                <w:b/>
                <w:bCs/>
                <w:color w:val="000000"/>
                <w:sz w:val="24"/>
                <w:szCs w:val="24"/>
              </w:rPr>
            </w:pPr>
            <w:r w:rsidRPr="00012A32">
              <w:rPr>
                <w:rFonts w:ascii="Times New Roman" w:eastAsia="Times New Roman" w:hAnsi="Times New Roman" w:cs="Times New Roman"/>
                <w:b/>
                <w:bCs/>
                <w:color w:val="000000"/>
                <w:sz w:val="24"/>
                <w:szCs w:val="24"/>
              </w:rPr>
              <w:t>(n=232)</w:t>
            </w:r>
          </w:p>
        </w:tc>
      </w:tr>
      <w:tr w:rsidR="00012A32" w:rsidRPr="00012A32" w:rsidTr="00012A32">
        <w:trPr>
          <w:trHeight w:val="315"/>
        </w:trPr>
        <w:tc>
          <w:tcPr>
            <w:tcW w:w="5812" w:type="dxa"/>
            <w:tcBorders>
              <w:top w:val="nil"/>
              <w:left w:val="single" w:sz="4" w:space="0" w:color="auto"/>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Gender</w:t>
            </w:r>
          </w:p>
        </w:tc>
        <w:tc>
          <w:tcPr>
            <w:tcW w:w="27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142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276" w:type="dxa"/>
            <w:tcBorders>
              <w:top w:val="nil"/>
              <w:left w:val="nil"/>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r>
      <w:tr w:rsidR="00012A32" w:rsidRPr="00012A32" w:rsidTr="00012A32">
        <w:trPr>
          <w:trHeight w:val="315"/>
        </w:trPr>
        <w:tc>
          <w:tcPr>
            <w:tcW w:w="5812" w:type="dxa"/>
            <w:tcBorders>
              <w:top w:val="nil"/>
              <w:left w:val="single" w:sz="4" w:space="0" w:color="auto"/>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xml:space="preserve">   Male</w:t>
            </w:r>
          </w:p>
        </w:tc>
        <w:tc>
          <w:tcPr>
            <w:tcW w:w="27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142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jc w:val="right"/>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48%</w:t>
            </w:r>
          </w:p>
        </w:tc>
        <w:tc>
          <w:tcPr>
            <w:tcW w:w="276" w:type="dxa"/>
            <w:tcBorders>
              <w:top w:val="nil"/>
              <w:left w:val="nil"/>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r>
      <w:tr w:rsidR="00012A32" w:rsidRPr="00012A32" w:rsidTr="00012A32">
        <w:trPr>
          <w:trHeight w:val="315"/>
        </w:trPr>
        <w:tc>
          <w:tcPr>
            <w:tcW w:w="5812" w:type="dxa"/>
            <w:tcBorders>
              <w:top w:val="nil"/>
              <w:left w:val="single" w:sz="4" w:space="0" w:color="auto"/>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xml:space="preserve">   Female</w:t>
            </w:r>
          </w:p>
        </w:tc>
        <w:tc>
          <w:tcPr>
            <w:tcW w:w="27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142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jc w:val="right"/>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52%</w:t>
            </w:r>
          </w:p>
        </w:tc>
        <w:tc>
          <w:tcPr>
            <w:tcW w:w="276" w:type="dxa"/>
            <w:tcBorders>
              <w:top w:val="nil"/>
              <w:left w:val="nil"/>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r>
      <w:tr w:rsidR="00012A32" w:rsidRPr="00012A32" w:rsidTr="00012A32">
        <w:trPr>
          <w:trHeight w:val="315"/>
        </w:trPr>
        <w:tc>
          <w:tcPr>
            <w:tcW w:w="5812" w:type="dxa"/>
            <w:tcBorders>
              <w:top w:val="nil"/>
              <w:left w:val="single" w:sz="4" w:space="0" w:color="auto"/>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Race/Ethnicity</w:t>
            </w:r>
          </w:p>
        </w:tc>
        <w:tc>
          <w:tcPr>
            <w:tcW w:w="27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142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276" w:type="dxa"/>
            <w:tcBorders>
              <w:top w:val="nil"/>
              <w:left w:val="nil"/>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r>
      <w:tr w:rsidR="00012A32" w:rsidRPr="00012A32" w:rsidTr="00012A32">
        <w:trPr>
          <w:trHeight w:val="315"/>
        </w:trPr>
        <w:tc>
          <w:tcPr>
            <w:tcW w:w="5812" w:type="dxa"/>
            <w:tcBorders>
              <w:top w:val="nil"/>
              <w:left w:val="single" w:sz="4" w:space="0" w:color="auto"/>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xml:space="preserve">   American Indian or other Native American</w:t>
            </w:r>
          </w:p>
        </w:tc>
        <w:tc>
          <w:tcPr>
            <w:tcW w:w="27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142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jc w:val="right"/>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1%</w:t>
            </w:r>
          </w:p>
        </w:tc>
        <w:tc>
          <w:tcPr>
            <w:tcW w:w="276" w:type="dxa"/>
            <w:tcBorders>
              <w:top w:val="nil"/>
              <w:left w:val="nil"/>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r>
      <w:tr w:rsidR="00012A32" w:rsidRPr="00012A32" w:rsidTr="00012A32">
        <w:trPr>
          <w:trHeight w:val="315"/>
        </w:trPr>
        <w:tc>
          <w:tcPr>
            <w:tcW w:w="5812" w:type="dxa"/>
            <w:tcBorders>
              <w:top w:val="nil"/>
              <w:left w:val="single" w:sz="4" w:space="0" w:color="auto"/>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xml:space="preserve">   Asian American or Pacific Islander</w:t>
            </w:r>
          </w:p>
        </w:tc>
        <w:tc>
          <w:tcPr>
            <w:tcW w:w="27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142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jc w:val="right"/>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5%</w:t>
            </w:r>
          </w:p>
        </w:tc>
        <w:tc>
          <w:tcPr>
            <w:tcW w:w="276" w:type="dxa"/>
            <w:tcBorders>
              <w:top w:val="nil"/>
              <w:left w:val="nil"/>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r>
      <w:tr w:rsidR="00012A32" w:rsidRPr="00012A32" w:rsidTr="00012A32">
        <w:trPr>
          <w:trHeight w:val="315"/>
        </w:trPr>
        <w:tc>
          <w:tcPr>
            <w:tcW w:w="5812" w:type="dxa"/>
            <w:tcBorders>
              <w:top w:val="nil"/>
              <w:left w:val="single" w:sz="4" w:space="0" w:color="auto"/>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xml:space="preserve">   Black or African American</w:t>
            </w:r>
          </w:p>
        </w:tc>
        <w:tc>
          <w:tcPr>
            <w:tcW w:w="27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142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jc w:val="right"/>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4%</w:t>
            </w:r>
          </w:p>
        </w:tc>
        <w:tc>
          <w:tcPr>
            <w:tcW w:w="276" w:type="dxa"/>
            <w:tcBorders>
              <w:top w:val="nil"/>
              <w:left w:val="nil"/>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r>
      <w:tr w:rsidR="00012A32" w:rsidRPr="00012A32" w:rsidTr="00012A32">
        <w:trPr>
          <w:trHeight w:val="315"/>
        </w:trPr>
        <w:tc>
          <w:tcPr>
            <w:tcW w:w="5812" w:type="dxa"/>
            <w:tcBorders>
              <w:top w:val="nil"/>
              <w:left w:val="single" w:sz="4" w:space="0" w:color="auto"/>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xml:space="preserve">   White (non-Hispanic)</w:t>
            </w:r>
          </w:p>
        </w:tc>
        <w:tc>
          <w:tcPr>
            <w:tcW w:w="27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142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jc w:val="right"/>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84%</w:t>
            </w:r>
          </w:p>
        </w:tc>
        <w:tc>
          <w:tcPr>
            <w:tcW w:w="276" w:type="dxa"/>
            <w:tcBorders>
              <w:top w:val="nil"/>
              <w:left w:val="nil"/>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r>
      <w:tr w:rsidR="00012A32" w:rsidRPr="00012A32" w:rsidTr="00012A32">
        <w:trPr>
          <w:trHeight w:val="315"/>
        </w:trPr>
        <w:tc>
          <w:tcPr>
            <w:tcW w:w="5812" w:type="dxa"/>
            <w:tcBorders>
              <w:top w:val="nil"/>
              <w:left w:val="single" w:sz="4" w:space="0" w:color="auto"/>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Hispanic or Lati</w:t>
            </w:r>
            <w:r w:rsidRPr="00012A32">
              <w:rPr>
                <w:rFonts w:ascii="Times New Roman" w:eastAsia="Times New Roman" w:hAnsi="Times New Roman" w:cs="Times New Roman"/>
                <w:color w:val="000000"/>
                <w:sz w:val="24"/>
                <w:szCs w:val="24"/>
              </w:rPr>
              <w:t>n</w:t>
            </w:r>
          </w:p>
        </w:tc>
        <w:tc>
          <w:tcPr>
            <w:tcW w:w="27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142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jc w:val="right"/>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4%</w:t>
            </w:r>
          </w:p>
        </w:tc>
        <w:tc>
          <w:tcPr>
            <w:tcW w:w="276" w:type="dxa"/>
            <w:tcBorders>
              <w:top w:val="nil"/>
              <w:left w:val="nil"/>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r>
      <w:tr w:rsidR="00012A32" w:rsidRPr="00012A32" w:rsidTr="00012A32">
        <w:trPr>
          <w:trHeight w:val="315"/>
        </w:trPr>
        <w:tc>
          <w:tcPr>
            <w:tcW w:w="5812" w:type="dxa"/>
            <w:tcBorders>
              <w:top w:val="nil"/>
              <w:left w:val="single" w:sz="4" w:space="0" w:color="auto"/>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xml:space="preserve">   Multiracial</w:t>
            </w:r>
          </w:p>
        </w:tc>
        <w:tc>
          <w:tcPr>
            <w:tcW w:w="27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142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jc w:val="right"/>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1%</w:t>
            </w:r>
          </w:p>
        </w:tc>
        <w:tc>
          <w:tcPr>
            <w:tcW w:w="276" w:type="dxa"/>
            <w:tcBorders>
              <w:top w:val="nil"/>
              <w:left w:val="nil"/>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r>
      <w:tr w:rsidR="00012A32" w:rsidRPr="00012A32" w:rsidTr="00012A32">
        <w:trPr>
          <w:trHeight w:val="315"/>
        </w:trPr>
        <w:tc>
          <w:tcPr>
            <w:tcW w:w="5812" w:type="dxa"/>
            <w:tcBorders>
              <w:top w:val="nil"/>
              <w:left w:val="single" w:sz="4" w:space="0" w:color="auto"/>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xml:space="preserve">   Other</w:t>
            </w:r>
          </w:p>
        </w:tc>
        <w:tc>
          <w:tcPr>
            <w:tcW w:w="27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142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jc w:val="right"/>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1%</w:t>
            </w:r>
          </w:p>
        </w:tc>
        <w:tc>
          <w:tcPr>
            <w:tcW w:w="276" w:type="dxa"/>
            <w:tcBorders>
              <w:top w:val="nil"/>
              <w:left w:val="nil"/>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r>
      <w:tr w:rsidR="00012A32" w:rsidRPr="00012A32" w:rsidTr="00012A32">
        <w:trPr>
          <w:trHeight w:val="315"/>
        </w:trPr>
        <w:tc>
          <w:tcPr>
            <w:tcW w:w="5812" w:type="dxa"/>
            <w:tcBorders>
              <w:top w:val="nil"/>
              <w:left w:val="single" w:sz="4" w:space="0" w:color="auto"/>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Employment Status</w:t>
            </w:r>
          </w:p>
        </w:tc>
        <w:tc>
          <w:tcPr>
            <w:tcW w:w="27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142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276" w:type="dxa"/>
            <w:tcBorders>
              <w:top w:val="nil"/>
              <w:left w:val="nil"/>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r>
      <w:tr w:rsidR="00012A32" w:rsidRPr="00012A32" w:rsidTr="00012A32">
        <w:trPr>
          <w:trHeight w:val="315"/>
        </w:trPr>
        <w:tc>
          <w:tcPr>
            <w:tcW w:w="5812" w:type="dxa"/>
            <w:tcBorders>
              <w:top w:val="nil"/>
              <w:left w:val="single" w:sz="4" w:space="0" w:color="auto"/>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xml:space="preserve">   Full-time</w:t>
            </w:r>
          </w:p>
        </w:tc>
        <w:tc>
          <w:tcPr>
            <w:tcW w:w="27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142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jc w:val="right"/>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98%</w:t>
            </w:r>
          </w:p>
        </w:tc>
        <w:tc>
          <w:tcPr>
            <w:tcW w:w="276" w:type="dxa"/>
            <w:tcBorders>
              <w:top w:val="nil"/>
              <w:left w:val="nil"/>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r>
      <w:tr w:rsidR="00012A32" w:rsidRPr="00012A32" w:rsidTr="00012A32">
        <w:trPr>
          <w:trHeight w:val="315"/>
        </w:trPr>
        <w:tc>
          <w:tcPr>
            <w:tcW w:w="5812" w:type="dxa"/>
            <w:tcBorders>
              <w:top w:val="nil"/>
              <w:left w:val="single" w:sz="4" w:space="0" w:color="auto"/>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xml:space="preserve">   Part-time</w:t>
            </w:r>
          </w:p>
        </w:tc>
        <w:tc>
          <w:tcPr>
            <w:tcW w:w="27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142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jc w:val="right"/>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2%</w:t>
            </w:r>
          </w:p>
        </w:tc>
        <w:tc>
          <w:tcPr>
            <w:tcW w:w="276" w:type="dxa"/>
            <w:tcBorders>
              <w:top w:val="nil"/>
              <w:left w:val="nil"/>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r>
      <w:tr w:rsidR="00012A32" w:rsidRPr="00012A32" w:rsidTr="00012A32">
        <w:trPr>
          <w:trHeight w:val="315"/>
        </w:trPr>
        <w:tc>
          <w:tcPr>
            <w:tcW w:w="5812" w:type="dxa"/>
            <w:tcBorders>
              <w:top w:val="nil"/>
              <w:left w:val="single" w:sz="4" w:space="0" w:color="auto"/>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Rank</w:t>
            </w:r>
          </w:p>
        </w:tc>
        <w:tc>
          <w:tcPr>
            <w:tcW w:w="27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142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276" w:type="dxa"/>
            <w:tcBorders>
              <w:top w:val="nil"/>
              <w:left w:val="nil"/>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r>
      <w:tr w:rsidR="00012A32" w:rsidRPr="00012A32" w:rsidTr="00012A32">
        <w:trPr>
          <w:trHeight w:val="315"/>
        </w:trPr>
        <w:tc>
          <w:tcPr>
            <w:tcW w:w="5812" w:type="dxa"/>
            <w:tcBorders>
              <w:top w:val="nil"/>
              <w:left w:val="single" w:sz="4" w:space="0" w:color="auto"/>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xml:space="preserve">   Professor</w:t>
            </w:r>
          </w:p>
        </w:tc>
        <w:tc>
          <w:tcPr>
            <w:tcW w:w="27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142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jc w:val="right"/>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30%</w:t>
            </w:r>
          </w:p>
        </w:tc>
        <w:tc>
          <w:tcPr>
            <w:tcW w:w="276" w:type="dxa"/>
            <w:tcBorders>
              <w:top w:val="nil"/>
              <w:left w:val="nil"/>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r>
      <w:tr w:rsidR="00012A32" w:rsidRPr="00012A32" w:rsidTr="00012A32">
        <w:trPr>
          <w:trHeight w:val="315"/>
        </w:trPr>
        <w:tc>
          <w:tcPr>
            <w:tcW w:w="5812" w:type="dxa"/>
            <w:tcBorders>
              <w:top w:val="nil"/>
              <w:left w:val="single" w:sz="4" w:space="0" w:color="auto"/>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xml:space="preserve">   Associate Professor</w:t>
            </w:r>
          </w:p>
        </w:tc>
        <w:tc>
          <w:tcPr>
            <w:tcW w:w="27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142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jc w:val="right"/>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28%</w:t>
            </w:r>
          </w:p>
        </w:tc>
        <w:tc>
          <w:tcPr>
            <w:tcW w:w="276" w:type="dxa"/>
            <w:tcBorders>
              <w:top w:val="nil"/>
              <w:left w:val="nil"/>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r>
      <w:tr w:rsidR="00012A32" w:rsidRPr="00012A32" w:rsidTr="00012A32">
        <w:trPr>
          <w:trHeight w:val="315"/>
        </w:trPr>
        <w:tc>
          <w:tcPr>
            <w:tcW w:w="5812" w:type="dxa"/>
            <w:tcBorders>
              <w:top w:val="nil"/>
              <w:left w:val="single" w:sz="4" w:space="0" w:color="auto"/>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xml:space="preserve">   Assistant Professor</w:t>
            </w:r>
          </w:p>
        </w:tc>
        <w:tc>
          <w:tcPr>
            <w:tcW w:w="27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142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jc w:val="right"/>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26%</w:t>
            </w:r>
          </w:p>
        </w:tc>
        <w:tc>
          <w:tcPr>
            <w:tcW w:w="276" w:type="dxa"/>
            <w:tcBorders>
              <w:top w:val="nil"/>
              <w:left w:val="nil"/>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r>
      <w:tr w:rsidR="00012A32" w:rsidRPr="00012A32" w:rsidTr="00012A32">
        <w:trPr>
          <w:trHeight w:val="315"/>
        </w:trPr>
        <w:tc>
          <w:tcPr>
            <w:tcW w:w="5812" w:type="dxa"/>
            <w:tcBorders>
              <w:top w:val="nil"/>
              <w:left w:val="single" w:sz="4" w:space="0" w:color="auto"/>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xml:space="preserve">   Instructor or Lecturer</w:t>
            </w:r>
          </w:p>
        </w:tc>
        <w:tc>
          <w:tcPr>
            <w:tcW w:w="27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p>
        </w:tc>
        <w:tc>
          <w:tcPr>
            <w:tcW w:w="1426" w:type="dxa"/>
            <w:tcBorders>
              <w:top w:val="nil"/>
              <w:left w:val="nil"/>
              <w:bottom w:val="nil"/>
              <w:right w:val="nil"/>
            </w:tcBorders>
            <w:shd w:val="clear" w:color="auto" w:fill="auto"/>
            <w:noWrap/>
            <w:vAlign w:val="bottom"/>
            <w:hideMark/>
          </w:tcPr>
          <w:p w:rsidR="00012A32" w:rsidRPr="00012A32" w:rsidRDefault="00012A32" w:rsidP="00012A32">
            <w:pPr>
              <w:spacing w:after="0" w:line="240" w:lineRule="auto"/>
              <w:jc w:val="right"/>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14%</w:t>
            </w:r>
          </w:p>
        </w:tc>
        <w:tc>
          <w:tcPr>
            <w:tcW w:w="276" w:type="dxa"/>
            <w:tcBorders>
              <w:top w:val="nil"/>
              <w:left w:val="nil"/>
              <w:bottom w:val="nil"/>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r>
      <w:tr w:rsidR="00012A32" w:rsidRPr="00012A32" w:rsidTr="00012A32">
        <w:trPr>
          <w:trHeight w:val="315"/>
        </w:trPr>
        <w:tc>
          <w:tcPr>
            <w:tcW w:w="5812" w:type="dxa"/>
            <w:tcBorders>
              <w:top w:val="nil"/>
              <w:left w:val="single" w:sz="4" w:space="0" w:color="auto"/>
              <w:bottom w:val="single" w:sz="4" w:space="0" w:color="auto"/>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xml:space="preserve">   Other</w:t>
            </w:r>
          </w:p>
        </w:tc>
        <w:tc>
          <w:tcPr>
            <w:tcW w:w="276" w:type="dxa"/>
            <w:tcBorders>
              <w:top w:val="nil"/>
              <w:left w:val="nil"/>
              <w:bottom w:val="single" w:sz="4" w:space="0" w:color="auto"/>
              <w:right w:val="nil"/>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c>
          <w:tcPr>
            <w:tcW w:w="1426" w:type="dxa"/>
            <w:tcBorders>
              <w:top w:val="nil"/>
              <w:left w:val="nil"/>
              <w:bottom w:val="single" w:sz="4" w:space="0" w:color="auto"/>
              <w:right w:val="nil"/>
            </w:tcBorders>
            <w:shd w:val="clear" w:color="auto" w:fill="auto"/>
            <w:noWrap/>
            <w:vAlign w:val="bottom"/>
            <w:hideMark/>
          </w:tcPr>
          <w:p w:rsidR="00012A32" w:rsidRPr="00012A32" w:rsidRDefault="00012A32" w:rsidP="00012A32">
            <w:pPr>
              <w:spacing w:after="0" w:line="240" w:lineRule="auto"/>
              <w:jc w:val="right"/>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2%</w:t>
            </w:r>
          </w:p>
        </w:tc>
        <w:tc>
          <w:tcPr>
            <w:tcW w:w="276" w:type="dxa"/>
            <w:tcBorders>
              <w:top w:val="nil"/>
              <w:left w:val="nil"/>
              <w:bottom w:val="single" w:sz="4" w:space="0" w:color="auto"/>
              <w:right w:val="single" w:sz="4" w:space="0" w:color="auto"/>
            </w:tcBorders>
            <w:shd w:val="clear" w:color="auto" w:fill="auto"/>
            <w:noWrap/>
            <w:vAlign w:val="bottom"/>
            <w:hideMark/>
          </w:tcPr>
          <w:p w:rsidR="00012A32" w:rsidRPr="00012A32" w:rsidRDefault="00012A32" w:rsidP="00012A32">
            <w:pPr>
              <w:spacing w:after="0" w:line="240" w:lineRule="auto"/>
              <w:rPr>
                <w:rFonts w:ascii="Times New Roman" w:eastAsia="Times New Roman" w:hAnsi="Times New Roman" w:cs="Times New Roman"/>
                <w:color w:val="000000"/>
                <w:sz w:val="24"/>
                <w:szCs w:val="24"/>
              </w:rPr>
            </w:pPr>
            <w:r w:rsidRPr="00012A32">
              <w:rPr>
                <w:rFonts w:ascii="Times New Roman" w:eastAsia="Times New Roman" w:hAnsi="Times New Roman" w:cs="Times New Roman"/>
                <w:color w:val="000000"/>
                <w:sz w:val="24"/>
                <w:szCs w:val="24"/>
              </w:rPr>
              <w:t> </w:t>
            </w:r>
          </w:p>
        </w:tc>
      </w:tr>
    </w:tbl>
    <w:p w:rsidR="00F704E8" w:rsidRDefault="00F704E8" w:rsidP="00BF454F">
      <w:pPr>
        <w:rPr>
          <w:rFonts w:ascii="Bookman Old Style" w:hAnsi="Bookman Old Style" w:cs="Times New Roman"/>
          <w:i/>
          <w:sz w:val="24"/>
          <w:szCs w:val="24"/>
        </w:rPr>
      </w:pPr>
    </w:p>
    <w:p w:rsidR="00012A32" w:rsidRPr="00F704E8" w:rsidRDefault="00012A32" w:rsidP="00BF454F">
      <w:pPr>
        <w:rPr>
          <w:rFonts w:ascii="Bookman Old Style" w:hAnsi="Bookman Old Style" w:cs="Times New Roman"/>
          <w:b/>
          <w:i/>
          <w:sz w:val="24"/>
          <w:szCs w:val="24"/>
        </w:rPr>
      </w:pPr>
    </w:p>
    <w:p w:rsidR="00421038" w:rsidRPr="00AB5D51" w:rsidRDefault="00AB5D51" w:rsidP="00BF454F">
      <w:pPr>
        <w:rPr>
          <w:rFonts w:ascii="Bookman Old Style" w:hAnsi="Bookman Old Style" w:cs="Times New Roman"/>
          <w:sz w:val="24"/>
          <w:szCs w:val="24"/>
        </w:rPr>
      </w:pPr>
      <w:r w:rsidRPr="002A495E">
        <w:rPr>
          <w:rFonts w:ascii="Bookman Old Style" w:hAnsi="Bookman Old Style" w:cs="Times New Roman"/>
          <w:sz w:val="24"/>
          <w:szCs w:val="24"/>
        </w:rPr>
        <w:t>It is important to note that participating faculty members who taught</w:t>
      </w:r>
      <w:r w:rsidR="00BF454F" w:rsidRPr="002A495E">
        <w:rPr>
          <w:rFonts w:ascii="Bookman Old Style" w:hAnsi="Bookman Old Style" w:cs="Times New Roman"/>
          <w:sz w:val="24"/>
          <w:szCs w:val="24"/>
        </w:rPr>
        <w:t xml:space="preserve"> upper</w:t>
      </w:r>
      <w:r w:rsidRPr="002A495E">
        <w:rPr>
          <w:rFonts w:ascii="Bookman Old Style" w:hAnsi="Bookman Old Style" w:cs="Times New Roman"/>
          <w:sz w:val="24"/>
          <w:szCs w:val="24"/>
        </w:rPr>
        <w:t>-</w:t>
      </w:r>
      <w:r w:rsidR="00BF454F" w:rsidRPr="00BF454F">
        <w:rPr>
          <w:rFonts w:ascii="Bookman Old Style" w:hAnsi="Bookman Old Style" w:cs="Times New Roman"/>
          <w:sz w:val="24"/>
          <w:szCs w:val="24"/>
        </w:rPr>
        <w:t xml:space="preserve"> division </w:t>
      </w:r>
      <w:r>
        <w:rPr>
          <w:rFonts w:ascii="Bookman Old Style" w:hAnsi="Bookman Old Style" w:cs="Times New Roman"/>
          <w:sz w:val="24"/>
          <w:szCs w:val="24"/>
        </w:rPr>
        <w:t xml:space="preserve">courses in their field were more likely to </w:t>
      </w:r>
      <w:r w:rsidR="002A495E">
        <w:rPr>
          <w:rFonts w:ascii="Bookman Old Style" w:hAnsi="Bookman Old Style" w:cs="Times New Roman"/>
          <w:sz w:val="24"/>
          <w:szCs w:val="24"/>
        </w:rPr>
        <w:t>indicate that the university</w:t>
      </w:r>
      <w:r>
        <w:rPr>
          <w:rFonts w:ascii="Bookman Old Style" w:hAnsi="Bookman Old Style" w:cs="Times New Roman"/>
          <w:sz w:val="24"/>
          <w:szCs w:val="24"/>
        </w:rPr>
        <w:t xml:space="preserve"> place</w:t>
      </w:r>
      <w:r w:rsidR="002A495E">
        <w:rPr>
          <w:rFonts w:ascii="Bookman Old Style" w:hAnsi="Bookman Old Style" w:cs="Times New Roman"/>
          <w:sz w:val="24"/>
          <w:szCs w:val="24"/>
        </w:rPr>
        <w:t>s</w:t>
      </w:r>
      <w:r>
        <w:rPr>
          <w:rFonts w:ascii="Bookman Old Style" w:hAnsi="Bookman Old Style" w:cs="Times New Roman"/>
          <w:sz w:val="24"/>
          <w:szCs w:val="24"/>
        </w:rPr>
        <w:t xml:space="preserve"> emphasis in </w:t>
      </w:r>
      <w:r w:rsidRPr="00BF454F">
        <w:rPr>
          <w:rFonts w:ascii="Bookman Old Style" w:hAnsi="Bookman Old Style" w:cs="Times New Roman"/>
          <w:i/>
          <w:sz w:val="24"/>
          <w:szCs w:val="24"/>
        </w:rPr>
        <w:t>requiring students to spend significant amounts of time studying and on academic work</w:t>
      </w:r>
      <w:r>
        <w:rPr>
          <w:rFonts w:ascii="Bookman Old Style" w:hAnsi="Bookman Old Style" w:cs="Times New Roman"/>
          <w:i/>
          <w:sz w:val="24"/>
          <w:szCs w:val="24"/>
        </w:rPr>
        <w:t xml:space="preserve"> (57%)</w:t>
      </w:r>
      <w:r w:rsidRPr="00BF454F">
        <w:rPr>
          <w:rFonts w:ascii="Bookman Old Style" w:hAnsi="Bookman Old Style" w:cs="Times New Roman"/>
          <w:i/>
          <w:sz w:val="24"/>
          <w:szCs w:val="24"/>
        </w:rPr>
        <w:t xml:space="preserve"> </w:t>
      </w:r>
      <w:r>
        <w:rPr>
          <w:rFonts w:ascii="Bookman Old Style" w:hAnsi="Bookman Old Style" w:cs="Times New Roman"/>
          <w:sz w:val="24"/>
          <w:szCs w:val="24"/>
        </w:rPr>
        <w:t xml:space="preserve">than were </w:t>
      </w:r>
      <w:r w:rsidR="002A495E">
        <w:rPr>
          <w:rFonts w:ascii="Bookman Old Style" w:hAnsi="Bookman Old Style" w:cs="Times New Roman"/>
          <w:sz w:val="24"/>
          <w:szCs w:val="24"/>
        </w:rPr>
        <w:t>lower-</w:t>
      </w:r>
      <w:r>
        <w:rPr>
          <w:rFonts w:ascii="Bookman Old Style" w:hAnsi="Bookman Old Style" w:cs="Times New Roman"/>
          <w:sz w:val="24"/>
          <w:szCs w:val="24"/>
        </w:rPr>
        <w:t>division faculty members (</w:t>
      </w:r>
      <w:r w:rsidR="00BF454F">
        <w:rPr>
          <w:rFonts w:ascii="Bookman Old Style" w:hAnsi="Bookman Old Style" w:cs="Times New Roman"/>
          <w:sz w:val="24"/>
          <w:szCs w:val="24"/>
        </w:rPr>
        <w:t>50%)</w:t>
      </w:r>
      <w:r>
        <w:rPr>
          <w:rFonts w:ascii="Bookman Old Style" w:hAnsi="Bookman Old Style" w:cs="Times New Roman"/>
          <w:sz w:val="24"/>
          <w:szCs w:val="24"/>
        </w:rPr>
        <w:t>.</w:t>
      </w:r>
      <w:r w:rsidR="00BF454F">
        <w:rPr>
          <w:rFonts w:ascii="Bookman Old Style" w:hAnsi="Bookman Old Style" w:cs="Times New Roman"/>
          <w:sz w:val="24"/>
          <w:szCs w:val="24"/>
        </w:rPr>
        <w:t xml:space="preserve"> </w:t>
      </w:r>
      <w:r w:rsidR="00BF454F" w:rsidRPr="00AB5D51">
        <w:rPr>
          <w:rFonts w:ascii="Bookman Old Style" w:hAnsi="Bookman Old Style" w:cs="Times New Roman"/>
          <w:sz w:val="24"/>
          <w:szCs w:val="24"/>
        </w:rPr>
        <w:t>In contrast,</w:t>
      </w:r>
      <w:r>
        <w:rPr>
          <w:rFonts w:ascii="Bookman Old Style" w:hAnsi="Bookman Old Style" w:cs="Times New Roman"/>
          <w:sz w:val="24"/>
          <w:szCs w:val="24"/>
        </w:rPr>
        <w:t xml:space="preserve"> participating</w:t>
      </w:r>
      <w:r w:rsidR="00BF454F" w:rsidRPr="00AB5D51">
        <w:rPr>
          <w:rFonts w:ascii="Bookman Old Style" w:hAnsi="Bookman Old Style" w:cs="Times New Roman"/>
          <w:sz w:val="24"/>
          <w:szCs w:val="24"/>
        </w:rPr>
        <w:t xml:space="preserve"> faculty members </w:t>
      </w:r>
      <w:r>
        <w:rPr>
          <w:rFonts w:ascii="Bookman Old Style" w:hAnsi="Bookman Old Style" w:cs="Times New Roman"/>
          <w:sz w:val="24"/>
          <w:szCs w:val="24"/>
        </w:rPr>
        <w:t xml:space="preserve">who taught lower-division courses </w:t>
      </w:r>
      <w:r w:rsidR="00BF454F" w:rsidRPr="00AB5D51">
        <w:rPr>
          <w:rFonts w:ascii="Bookman Old Style" w:hAnsi="Bookman Old Style" w:cs="Times New Roman"/>
          <w:sz w:val="24"/>
          <w:szCs w:val="24"/>
        </w:rPr>
        <w:t xml:space="preserve">were more likely than upper division faculty respondents to indicate that </w:t>
      </w:r>
      <w:r w:rsidR="002A495E">
        <w:rPr>
          <w:rFonts w:ascii="Bookman Old Style" w:hAnsi="Bookman Old Style" w:cs="Times New Roman"/>
          <w:sz w:val="24"/>
          <w:szCs w:val="24"/>
        </w:rPr>
        <w:t>UCM</w:t>
      </w:r>
      <w:r w:rsidR="00BF454F" w:rsidRPr="00AB5D51">
        <w:rPr>
          <w:rFonts w:ascii="Bookman Old Style" w:hAnsi="Bookman Old Style" w:cs="Times New Roman"/>
          <w:sz w:val="24"/>
          <w:szCs w:val="24"/>
        </w:rPr>
        <w:t xml:space="preserve"> place</w:t>
      </w:r>
      <w:r w:rsidR="002A495E">
        <w:rPr>
          <w:rFonts w:ascii="Bookman Old Style" w:hAnsi="Bookman Old Style" w:cs="Times New Roman"/>
          <w:sz w:val="24"/>
          <w:szCs w:val="24"/>
        </w:rPr>
        <w:t>s</w:t>
      </w:r>
      <w:r w:rsidR="00BF454F" w:rsidRPr="00AB5D51">
        <w:rPr>
          <w:rFonts w:ascii="Bookman Old Style" w:hAnsi="Bookman Old Style" w:cs="Times New Roman"/>
          <w:sz w:val="24"/>
          <w:szCs w:val="24"/>
        </w:rPr>
        <w:t xml:space="preserve"> “quite a bit” or “very much” emphasis in helping students cope with non – academic responsibilities- work, family, campus events and co-curricular activities. </w:t>
      </w:r>
    </w:p>
    <w:p w:rsidR="00F04AFE" w:rsidRDefault="00FE54C2" w:rsidP="00F04AFE">
      <w:pPr>
        <w:rPr>
          <w:rFonts w:ascii="Bookman Old Style" w:hAnsi="Bookman Old Style" w:cs="Times New Roman"/>
          <w:b/>
          <w:sz w:val="24"/>
          <w:szCs w:val="24"/>
        </w:rPr>
      </w:pPr>
      <w:r w:rsidRPr="00FE54C2">
        <w:rPr>
          <w:rFonts w:ascii="Bookman Old Style" w:hAnsi="Bookman Old Style" w:cs="Times New Roman"/>
          <w:b/>
          <w:sz w:val="24"/>
          <w:szCs w:val="24"/>
        </w:rPr>
        <w:t>Faculty Time Use</w:t>
      </w:r>
    </w:p>
    <w:p w:rsidR="0098675E" w:rsidRDefault="00FE54C2" w:rsidP="00F04AFE">
      <w:pPr>
        <w:rPr>
          <w:rFonts w:ascii="Bookman Old Style" w:hAnsi="Bookman Old Style" w:cs="Times New Roman"/>
          <w:i/>
          <w:sz w:val="24"/>
          <w:szCs w:val="24"/>
        </w:rPr>
      </w:pPr>
      <w:r w:rsidRPr="00FE54C2">
        <w:rPr>
          <w:rFonts w:ascii="Bookman Old Style" w:hAnsi="Bookman Old Style" w:cs="Times New Roman"/>
          <w:sz w:val="24"/>
          <w:szCs w:val="24"/>
        </w:rPr>
        <w:t xml:space="preserve">The FSSE survey asked faculty participants </w:t>
      </w:r>
      <w:r w:rsidR="002A495E">
        <w:rPr>
          <w:rFonts w:ascii="Bookman Old Style" w:hAnsi="Bookman Old Style" w:cs="Times New Roman"/>
          <w:sz w:val="24"/>
          <w:szCs w:val="24"/>
        </w:rPr>
        <w:t xml:space="preserve">to report how many </w:t>
      </w:r>
      <w:r w:rsidR="00A74AF8">
        <w:rPr>
          <w:rFonts w:ascii="Bookman Old Style" w:hAnsi="Bookman Old Style" w:cs="Times New Roman"/>
          <w:sz w:val="24"/>
          <w:szCs w:val="24"/>
        </w:rPr>
        <w:t xml:space="preserve">hours </w:t>
      </w:r>
      <w:r w:rsidR="002A495E">
        <w:rPr>
          <w:rFonts w:ascii="Bookman Old Style" w:hAnsi="Bookman Old Style" w:cs="Times New Roman"/>
          <w:sz w:val="24"/>
          <w:szCs w:val="24"/>
        </w:rPr>
        <w:t>in a typical 7-day week</w:t>
      </w:r>
      <w:r w:rsidR="00A74AF8">
        <w:rPr>
          <w:rFonts w:ascii="Bookman Old Style" w:hAnsi="Bookman Old Style" w:cs="Times New Roman"/>
          <w:sz w:val="24"/>
          <w:szCs w:val="24"/>
        </w:rPr>
        <w:t xml:space="preserve"> they spend on </w:t>
      </w:r>
      <w:r w:rsidR="002A495E">
        <w:rPr>
          <w:rFonts w:ascii="Bookman Old Style" w:hAnsi="Bookman Old Style" w:cs="Times New Roman"/>
          <w:sz w:val="24"/>
          <w:szCs w:val="24"/>
        </w:rPr>
        <w:t xml:space="preserve">twelve disparate teaching and learning </w:t>
      </w:r>
      <w:r w:rsidR="002A495E">
        <w:rPr>
          <w:rFonts w:ascii="Bookman Old Style" w:hAnsi="Bookman Old Style" w:cs="Times New Roman"/>
          <w:sz w:val="24"/>
          <w:szCs w:val="24"/>
        </w:rPr>
        <w:lastRenderedPageBreak/>
        <w:t>activities.</w:t>
      </w:r>
      <w:r w:rsidR="00A74AF8">
        <w:rPr>
          <w:rFonts w:ascii="Bookman Old Style" w:hAnsi="Bookman Old Style" w:cs="Times New Roman"/>
          <w:sz w:val="24"/>
          <w:szCs w:val="24"/>
        </w:rPr>
        <w:t xml:space="preserve"> Responding faculty member</w:t>
      </w:r>
      <w:r w:rsidR="002A495E">
        <w:rPr>
          <w:rFonts w:ascii="Bookman Old Style" w:hAnsi="Bookman Old Style" w:cs="Times New Roman"/>
          <w:sz w:val="24"/>
          <w:szCs w:val="24"/>
        </w:rPr>
        <w:t>s across all levels</w:t>
      </w:r>
      <w:r w:rsidR="00A74AF8">
        <w:rPr>
          <w:rFonts w:ascii="Bookman Old Style" w:hAnsi="Bookman Old Style" w:cs="Times New Roman"/>
          <w:sz w:val="24"/>
          <w:szCs w:val="24"/>
        </w:rPr>
        <w:t xml:space="preserve"> spend a vast majority of their time engaging in instructional related activities. Five classroom activities in which more than half of faculty members spend 5 or more hours doing in a typi</w:t>
      </w:r>
      <w:r w:rsidR="002A495E">
        <w:rPr>
          <w:rFonts w:ascii="Bookman Old Style" w:hAnsi="Bookman Old Style" w:cs="Times New Roman"/>
          <w:sz w:val="24"/>
          <w:szCs w:val="24"/>
        </w:rPr>
        <w:t>cal 7-day week include</w:t>
      </w:r>
      <w:r w:rsidR="00A74AF8">
        <w:rPr>
          <w:rFonts w:ascii="Bookman Old Style" w:hAnsi="Bookman Old Style" w:cs="Times New Roman"/>
          <w:sz w:val="24"/>
          <w:szCs w:val="24"/>
        </w:rPr>
        <w:t xml:space="preserve"> </w:t>
      </w:r>
      <w:r w:rsidR="00A74AF8" w:rsidRPr="00A74AF8">
        <w:rPr>
          <w:rFonts w:ascii="Bookman Old Style" w:hAnsi="Bookman Old Style" w:cs="Times New Roman"/>
          <w:i/>
          <w:sz w:val="24"/>
          <w:szCs w:val="24"/>
        </w:rPr>
        <w:t>teaching undergraduate students in class</w:t>
      </w:r>
      <w:r w:rsidR="00A74AF8">
        <w:rPr>
          <w:rFonts w:ascii="Bookman Old Style" w:hAnsi="Bookman Old Style" w:cs="Times New Roman"/>
          <w:i/>
          <w:sz w:val="24"/>
          <w:szCs w:val="24"/>
        </w:rPr>
        <w:t xml:space="preserve"> (90%); preparing for class (83%); </w:t>
      </w:r>
      <w:r w:rsidR="00A74AF8" w:rsidRPr="00A74AF8">
        <w:rPr>
          <w:rFonts w:ascii="Bookman Old Style" w:hAnsi="Bookman Old Style" w:cs="Times New Roman"/>
          <w:i/>
          <w:sz w:val="24"/>
          <w:szCs w:val="24"/>
        </w:rPr>
        <w:t>grading papers and exams</w:t>
      </w:r>
      <w:r w:rsidR="00A74AF8">
        <w:rPr>
          <w:rFonts w:ascii="Bookman Old Style" w:hAnsi="Bookman Old Style" w:cs="Times New Roman"/>
          <w:i/>
          <w:sz w:val="24"/>
          <w:szCs w:val="24"/>
        </w:rPr>
        <w:t xml:space="preserve"> (74%); giving other forms of written and oral feedback to students (60%) and research and scholarly activities (53%).</w:t>
      </w:r>
    </w:p>
    <w:p w:rsidR="0098675E" w:rsidRPr="00A74AF8" w:rsidRDefault="00A74AF8" w:rsidP="00F04AFE">
      <w:pPr>
        <w:rPr>
          <w:rFonts w:ascii="Bookman Old Style" w:hAnsi="Bookman Old Style" w:cs="Times New Roman"/>
          <w:i/>
          <w:sz w:val="24"/>
          <w:szCs w:val="24"/>
        </w:rPr>
      </w:pPr>
      <w:r>
        <w:rPr>
          <w:rFonts w:ascii="Bookman Old Style" w:hAnsi="Bookman Old Style" w:cs="Times New Roman"/>
          <w:i/>
          <w:sz w:val="24"/>
          <w:szCs w:val="24"/>
        </w:rPr>
        <w:t xml:space="preserve"> Overall, </w:t>
      </w:r>
      <w:r>
        <w:rPr>
          <w:rFonts w:ascii="Bookman Old Style" w:hAnsi="Bookman Old Style" w:cs="Times New Roman"/>
          <w:sz w:val="24"/>
          <w:szCs w:val="24"/>
        </w:rPr>
        <w:t>f</w:t>
      </w:r>
      <w:r w:rsidRPr="00A74AF8">
        <w:rPr>
          <w:rFonts w:ascii="Bookman Old Style" w:hAnsi="Bookman Old Style" w:cs="Times New Roman"/>
          <w:sz w:val="24"/>
          <w:szCs w:val="24"/>
        </w:rPr>
        <w:t>aculty members were less</w:t>
      </w:r>
      <w:r>
        <w:rPr>
          <w:rFonts w:ascii="Bookman Old Style" w:hAnsi="Bookman Old Style" w:cs="Times New Roman"/>
          <w:sz w:val="24"/>
          <w:szCs w:val="24"/>
        </w:rPr>
        <w:t xml:space="preserve"> inclined to spend time on non-academic activities such as </w:t>
      </w:r>
      <w:r w:rsidRPr="00A74AF8">
        <w:rPr>
          <w:rFonts w:ascii="Bookman Old Style" w:hAnsi="Bookman Old Style" w:cs="Times New Roman"/>
          <w:i/>
          <w:sz w:val="24"/>
          <w:szCs w:val="24"/>
        </w:rPr>
        <w:t xml:space="preserve">supervising internships or other field </w:t>
      </w:r>
      <w:r w:rsidR="00C63963" w:rsidRPr="00A74AF8">
        <w:rPr>
          <w:rFonts w:ascii="Bookman Old Style" w:hAnsi="Bookman Old Style" w:cs="Times New Roman"/>
          <w:i/>
          <w:sz w:val="24"/>
          <w:szCs w:val="24"/>
        </w:rPr>
        <w:t>experiences</w:t>
      </w:r>
      <w:r w:rsidR="00C63963">
        <w:rPr>
          <w:rFonts w:ascii="Bookman Old Style" w:hAnsi="Bookman Old Style" w:cs="Times New Roman"/>
          <w:i/>
          <w:sz w:val="24"/>
          <w:szCs w:val="24"/>
        </w:rPr>
        <w:t xml:space="preserve"> or</w:t>
      </w:r>
      <w:r w:rsidRPr="00A74AF8">
        <w:rPr>
          <w:rFonts w:ascii="Bookman Old Style" w:hAnsi="Bookman Old Style" w:cs="Times New Roman"/>
          <w:sz w:val="24"/>
          <w:szCs w:val="24"/>
        </w:rPr>
        <w:t xml:space="preserve"> </w:t>
      </w:r>
      <w:r>
        <w:rPr>
          <w:rFonts w:ascii="Bookman Old Style" w:hAnsi="Bookman Old Style" w:cs="Times New Roman"/>
          <w:sz w:val="24"/>
          <w:szCs w:val="24"/>
        </w:rPr>
        <w:t xml:space="preserve">working with students on activities other than course work </w:t>
      </w:r>
      <w:r w:rsidRPr="00A74AF8">
        <w:rPr>
          <w:rFonts w:ascii="Bookman Old Style" w:hAnsi="Bookman Old Style" w:cs="Times New Roman"/>
          <w:i/>
          <w:sz w:val="24"/>
          <w:szCs w:val="24"/>
        </w:rPr>
        <w:t>(committees, orientat</w:t>
      </w:r>
      <w:r>
        <w:rPr>
          <w:rFonts w:ascii="Bookman Old Style" w:hAnsi="Bookman Old Style" w:cs="Times New Roman"/>
          <w:i/>
          <w:sz w:val="24"/>
          <w:szCs w:val="24"/>
        </w:rPr>
        <w:t>ion, student life activities, etc</w:t>
      </w:r>
      <w:r w:rsidRPr="00DA533E">
        <w:rPr>
          <w:rFonts w:ascii="Bookman Old Style" w:hAnsi="Bookman Old Style" w:cs="Times New Roman"/>
          <w:sz w:val="24"/>
          <w:szCs w:val="24"/>
        </w:rPr>
        <w:t>.)</w:t>
      </w:r>
      <w:r w:rsidR="0098675E" w:rsidRPr="00DA533E">
        <w:rPr>
          <w:rFonts w:ascii="Bookman Old Style" w:hAnsi="Bookman Old Style" w:cs="Times New Roman"/>
          <w:sz w:val="24"/>
          <w:szCs w:val="24"/>
        </w:rPr>
        <w:t xml:space="preserve">.  </w:t>
      </w:r>
      <w:r w:rsidR="0098675E">
        <w:rPr>
          <w:rFonts w:ascii="Bookman Old Style" w:hAnsi="Bookman Old Style" w:cs="Times New Roman"/>
          <w:i/>
          <w:sz w:val="24"/>
          <w:szCs w:val="24"/>
        </w:rPr>
        <w:t xml:space="preserve">. </w:t>
      </w:r>
    </w:p>
    <w:p w:rsidR="00F04AFE" w:rsidRDefault="00AB5D51" w:rsidP="00F04AFE">
      <w:pPr>
        <w:rPr>
          <w:rFonts w:ascii="Bookman Old Style" w:hAnsi="Bookman Old Style" w:cs="Times New Roman"/>
          <w:b/>
          <w:sz w:val="24"/>
          <w:szCs w:val="24"/>
        </w:rPr>
      </w:pPr>
      <w:r>
        <w:rPr>
          <w:rFonts w:ascii="Bookman Old Style" w:hAnsi="Bookman Old Style" w:cs="Times New Roman"/>
          <w:b/>
          <w:sz w:val="24"/>
          <w:szCs w:val="24"/>
        </w:rPr>
        <w:t>Academic and Intellectual Engagement</w:t>
      </w:r>
    </w:p>
    <w:p w:rsidR="00AB5D51" w:rsidRDefault="00AB5D51" w:rsidP="00F04AFE">
      <w:pPr>
        <w:rPr>
          <w:rFonts w:ascii="Bookman Old Style" w:hAnsi="Bookman Old Style" w:cs="Times New Roman"/>
          <w:sz w:val="24"/>
          <w:szCs w:val="24"/>
        </w:rPr>
      </w:pPr>
      <w:r>
        <w:rPr>
          <w:rFonts w:ascii="Bookman Old Style" w:hAnsi="Bookman Old Style" w:cs="Times New Roman"/>
          <w:sz w:val="24"/>
          <w:szCs w:val="24"/>
        </w:rPr>
        <w:t>The FSSE</w:t>
      </w:r>
      <w:r w:rsidRPr="00AB5D51">
        <w:rPr>
          <w:rFonts w:ascii="Bookman Old Style" w:hAnsi="Bookman Old Style" w:cs="Times New Roman"/>
          <w:sz w:val="24"/>
          <w:szCs w:val="24"/>
        </w:rPr>
        <w:t xml:space="preserve"> </w:t>
      </w:r>
      <w:r>
        <w:rPr>
          <w:rFonts w:ascii="Bookman Old Style" w:hAnsi="Bookman Old Style" w:cs="Times New Roman"/>
          <w:sz w:val="24"/>
          <w:szCs w:val="24"/>
        </w:rPr>
        <w:t xml:space="preserve">2010 survey </w:t>
      </w:r>
      <w:r w:rsidRPr="00AB5D51">
        <w:rPr>
          <w:rFonts w:ascii="Bookman Old Style" w:hAnsi="Bookman Old Style" w:cs="Times New Roman"/>
          <w:sz w:val="24"/>
          <w:szCs w:val="24"/>
        </w:rPr>
        <w:t>asked</w:t>
      </w:r>
      <w:r>
        <w:rPr>
          <w:rFonts w:ascii="Bookman Old Style" w:hAnsi="Bookman Old Style" w:cs="Times New Roman"/>
          <w:sz w:val="24"/>
          <w:szCs w:val="24"/>
        </w:rPr>
        <w:t xml:space="preserve"> faculty participants to estimate the percentage of students in their selected course sections that engage in seven academic and intellectual </w:t>
      </w:r>
      <w:r w:rsidR="00E049BE">
        <w:rPr>
          <w:rFonts w:ascii="Bookman Old Style" w:hAnsi="Bookman Old Style" w:cs="Times New Roman"/>
          <w:sz w:val="24"/>
          <w:szCs w:val="24"/>
        </w:rPr>
        <w:t xml:space="preserve">experiences. </w:t>
      </w:r>
      <w:r>
        <w:rPr>
          <w:rFonts w:ascii="Bookman Old Style" w:hAnsi="Bookman Old Style" w:cs="Times New Roman"/>
          <w:sz w:val="24"/>
          <w:szCs w:val="24"/>
        </w:rPr>
        <w:t xml:space="preserve">Both lower- and upper-division faculty members (27% and 37%, respectively) were less inclined to report that 50% or more of their students </w:t>
      </w:r>
      <w:r w:rsidRPr="00AB5D51">
        <w:rPr>
          <w:rFonts w:ascii="Bookman Old Style" w:hAnsi="Bookman Old Style" w:cs="Times New Roman"/>
          <w:i/>
          <w:sz w:val="24"/>
          <w:szCs w:val="24"/>
        </w:rPr>
        <w:t>frequently ask question in class or contribute to class discussion</w:t>
      </w:r>
      <w:r>
        <w:rPr>
          <w:rFonts w:ascii="Bookman Old Style" w:hAnsi="Bookman Old Style" w:cs="Times New Roman"/>
          <w:i/>
          <w:sz w:val="24"/>
          <w:szCs w:val="24"/>
        </w:rPr>
        <w:t xml:space="preserve">. </w:t>
      </w:r>
      <w:r w:rsidRPr="00AB5D51">
        <w:rPr>
          <w:rFonts w:ascii="Bookman Old Style" w:hAnsi="Bookman Old Style" w:cs="Times New Roman"/>
          <w:sz w:val="24"/>
          <w:szCs w:val="24"/>
        </w:rPr>
        <w:t>Lower division faculty members were more likely (33%) than upper-division faculty (</w:t>
      </w:r>
      <w:r>
        <w:rPr>
          <w:rFonts w:ascii="Bookman Old Style" w:hAnsi="Bookman Old Style" w:cs="Times New Roman"/>
          <w:sz w:val="24"/>
          <w:szCs w:val="24"/>
        </w:rPr>
        <w:t xml:space="preserve">29%) to report that </w:t>
      </w:r>
      <w:r w:rsidRPr="00AB5D51">
        <w:rPr>
          <w:rFonts w:ascii="Bookman Old Style" w:hAnsi="Bookman Old Style" w:cs="Times New Roman"/>
          <w:sz w:val="24"/>
          <w:szCs w:val="24"/>
        </w:rPr>
        <w:t xml:space="preserve">report that </w:t>
      </w:r>
      <w:r>
        <w:rPr>
          <w:rFonts w:ascii="Bookman Old Style" w:hAnsi="Bookman Old Style" w:cs="Times New Roman"/>
          <w:sz w:val="24"/>
          <w:szCs w:val="24"/>
        </w:rPr>
        <w:t xml:space="preserve">50% or more of their students </w:t>
      </w:r>
      <w:r w:rsidRPr="00AB5D51">
        <w:rPr>
          <w:rFonts w:ascii="Bookman Old Style" w:hAnsi="Bookman Old Style" w:cs="Times New Roman"/>
          <w:i/>
          <w:sz w:val="24"/>
          <w:szCs w:val="24"/>
        </w:rPr>
        <w:t>frequently come to class without completing reading or assignment</w:t>
      </w:r>
      <w:r w:rsidR="00542CC6">
        <w:rPr>
          <w:rFonts w:ascii="Bookman Old Style" w:hAnsi="Bookman Old Style" w:cs="Times New Roman"/>
          <w:i/>
          <w:sz w:val="24"/>
          <w:szCs w:val="24"/>
        </w:rPr>
        <w:t>.</w:t>
      </w:r>
    </w:p>
    <w:p w:rsidR="00E31492" w:rsidRDefault="00542CC6" w:rsidP="00F04AFE">
      <w:pPr>
        <w:rPr>
          <w:rFonts w:ascii="Bookman Old Style" w:hAnsi="Bookman Old Style" w:cs="Times New Roman"/>
          <w:sz w:val="24"/>
          <w:szCs w:val="24"/>
        </w:rPr>
      </w:pPr>
      <w:r>
        <w:rPr>
          <w:rFonts w:ascii="Bookman Old Style" w:hAnsi="Bookman Old Style" w:cs="Times New Roman"/>
          <w:sz w:val="24"/>
          <w:szCs w:val="24"/>
        </w:rPr>
        <w:t xml:space="preserve">The data suggest that upper–division faculty members were more inclined than lower-division faculty (50% vs. 33%) to report that 50% or more of their students </w:t>
      </w:r>
      <w:r w:rsidRPr="00542CC6">
        <w:rPr>
          <w:rFonts w:ascii="Bookman Old Style" w:hAnsi="Bookman Old Style" w:cs="Times New Roman"/>
          <w:i/>
          <w:sz w:val="24"/>
          <w:szCs w:val="24"/>
        </w:rPr>
        <w:t>occasionally use e-mail to communicate with them,</w:t>
      </w:r>
      <w:r>
        <w:rPr>
          <w:rFonts w:ascii="Bookman Old Style" w:hAnsi="Bookman Old Style" w:cs="Times New Roman"/>
          <w:sz w:val="24"/>
          <w:szCs w:val="24"/>
        </w:rPr>
        <w:t xml:space="preserve"> </w:t>
      </w:r>
      <w:r w:rsidRPr="00542CC6">
        <w:rPr>
          <w:rFonts w:ascii="Bookman Old Style" w:hAnsi="Bookman Old Style" w:cs="Times New Roman"/>
          <w:i/>
          <w:sz w:val="24"/>
          <w:szCs w:val="24"/>
        </w:rPr>
        <w:t>occasional discussed their grad</w:t>
      </w:r>
      <w:r>
        <w:rPr>
          <w:rFonts w:ascii="Bookman Old Style" w:hAnsi="Bookman Old Style" w:cs="Times New Roman"/>
          <w:sz w:val="24"/>
          <w:szCs w:val="24"/>
        </w:rPr>
        <w:t xml:space="preserve">e (33% upper-division and 19% lower-division).  Far fewer  lower- division faculty members (10%) reported that 50% or more of their students </w:t>
      </w:r>
      <w:r w:rsidRPr="00542CC6">
        <w:rPr>
          <w:rFonts w:ascii="Bookman Old Style" w:hAnsi="Bookman Old Style" w:cs="Times New Roman"/>
          <w:i/>
          <w:sz w:val="24"/>
          <w:szCs w:val="24"/>
        </w:rPr>
        <w:t>at least once, talk about career plans,</w:t>
      </w:r>
      <w:r>
        <w:rPr>
          <w:rFonts w:ascii="Bookman Old Style" w:hAnsi="Bookman Old Style" w:cs="Times New Roman"/>
          <w:sz w:val="24"/>
          <w:szCs w:val="24"/>
        </w:rPr>
        <w:t xml:space="preserve"> compared to (32%) of upper-division faculty members  who stated that 50% or more of their students discussed their career plans with them.</w:t>
      </w:r>
    </w:p>
    <w:p w:rsidR="00E31492" w:rsidRDefault="00E31492" w:rsidP="00F04AFE">
      <w:pPr>
        <w:rPr>
          <w:rFonts w:ascii="Bookman Old Style" w:hAnsi="Bookman Old Style" w:cs="Times New Roman"/>
          <w:sz w:val="24"/>
          <w:szCs w:val="24"/>
        </w:rPr>
      </w:pPr>
      <w:r>
        <w:rPr>
          <w:rFonts w:ascii="Bookman Old Style" w:hAnsi="Bookman Old Style" w:cs="Times New Roman"/>
          <w:sz w:val="24"/>
          <w:szCs w:val="24"/>
        </w:rPr>
        <w:t xml:space="preserve">Respondents were further asked to indicate how often the students in their selected course sections engage in various academic activities in the classrooms. </w:t>
      </w:r>
      <w:r w:rsidR="00542CC6">
        <w:rPr>
          <w:rFonts w:ascii="Bookman Old Style" w:hAnsi="Bookman Old Style" w:cs="Times New Roman"/>
          <w:sz w:val="24"/>
          <w:szCs w:val="24"/>
        </w:rPr>
        <w:t xml:space="preserve"> </w:t>
      </w:r>
      <w:r>
        <w:rPr>
          <w:rFonts w:ascii="Bookman Old Style" w:hAnsi="Bookman Old Style" w:cs="Times New Roman"/>
          <w:sz w:val="24"/>
          <w:szCs w:val="24"/>
        </w:rPr>
        <w:t>Almost half of the participate faculty members reported that the students in their course sections “often” or “very often” have class discussions or writing assignment that include diverse perspective (different races, religions, genders, political beliefs, etc.) – 52% of upper-division Vs. 46% of lower-division  faculty members. Almost nine out of ten faculty lower and upper faculty members indicated that their students receive prompt written or oral feedback from them on their academic performance.</w:t>
      </w:r>
    </w:p>
    <w:p w:rsidR="00542CC6" w:rsidRDefault="00E31492" w:rsidP="00F04AFE">
      <w:pPr>
        <w:rPr>
          <w:rFonts w:ascii="Bookman Old Style" w:hAnsi="Bookman Old Style" w:cs="Times New Roman"/>
          <w:b/>
          <w:sz w:val="24"/>
          <w:szCs w:val="24"/>
        </w:rPr>
      </w:pPr>
      <w:r w:rsidRPr="00E31492">
        <w:rPr>
          <w:rFonts w:ascii="Bookman Old Style" w:hAnsi="Bookman Old Style" w:cs="Times New Roman"/>
          <w:b/>
          <w:sz w:val="24"/>
          <w:szCs w:val="24"/>
        </w:rPr>
        <w:lastRenderedPageBreak/>
        <w:t xml:space="preserve">Reading and Writing </w:t>
      </w:r>
    </w:p>
    <w:p w:rsidR="002D72B9" w:rsidRDefault="00E31492" w:rsidP="00F04AFE">
      <w:pPr>
        <w:rPr>
          <w:rFonts w:ascii="Bookman Old Style" w:hAnsi="Bookman Old Style" w:cs="Times New Roman"/>
          <w:sz w:val="24"/>
          <w:szCs w:val="24"/>
        </w:rPr>
      </w:pPr>
      <w:r>
        <w:rPr>
          <w:rFonts w:ascii="Bookman Old Style" w:hAnsi="Bookman Old Style" w:cs="Times New Roman"/>
          <w:sz w:val="24"/>
          <w:szCs w:val="24"/>
        </w:rPr>
        <w:t xml:space="preserve">The 2010 FSSE asked </w:t>
      </w:r>
      <w:r w:rsidR="002D72B9">
        <w:rPr>
          <w:rFonts w:ascii="Bookman Old Style" w:hAnsi="Bookman Old Style" w:cs="Times New Roman"/>
          <w:sz w:val="24"/>
          <w:szCs w:val="24"/>
        </w:rPr>
        <w:t xml:space="preserve">UCM </w:t>
      </w:r>
      <w:r>
        <w:rPr>
          <w:rFonts w:ascii="Bookman Old Style" w:hAnsi="Bookman Old Style" w:cs="Times New Roman"/>
          <w:sz w:val="24"/>
          <w:szCs w:val="24"/>
        </w:rPr>
        <w:t xml:space="preserve">faculty members how much reading and writing they </w:t>
      </w:r>
      <w:r w:rsidR="002D72B9">
        <w:rPr>
          <w:rFonts w:ascii="Bookman Old Style" w:hAnsi="Bookman Old Style" w:cs="Times New Roman"/>
          <w:sz w:val="24"/>
          <w:szCs w:val="24"/>
        </w:rPr>
        <w:t>require of their</w:t>
      </w:r>
      <w:r>
        <w:rPr>
          <w:rFonts w:ascii="Bookman Old Style" w:hAnsi="Bookman Old Style" w:cs="Times New Roman"/>
          <w:sz w:val="24"/>
          <w:szCs w:val="24"/>
        </w:rPr>
        <w:t xml:space="preserve"> students</w:t>
      </w:r>
      <w:r w:rsidR="002D72B9">
        <w:rPr>
          <w:rFonts w:ascii="Bookman Old Style" w:hAnsi="Bookman Old Style" w:cs="Times New Roman"/>
          <w:sz w:val="24"/>
          <w:szCs w:val="24"/>
        </w:rPr>
        <w:t xml:space="preserve">.  Respondents were posed with the following question: “In your selected course section, about how much reading and writing do you assign students.” Analysis of the number of assigned textbooks, books, or book-length pacts of course readings suggest that a bulk of UCM faculty members in the sample assigned either 1 textbook (69% lower-division and 54% upper-division) or 2-3 textbooks ( 22% lower- division and 34% upper-division). </w:t>
      </w:r>
    </w:p>
    <w:p w:rsidR="002D72B9" w:rsidRDefault="002D72B9" w:rsidP="00F04AFE">
      <w:pPr>
        <w:rPr>
          <w:rFonts w:ascii="Bookman Old Style" w:hAnsi="Bookman Old Style" w:cs="Times New Roman"/>
          <w:sz w:val="24"/>
          <w:szCs w:val="24"/>
        </w:rPr>
      </w:pPr>
      <w:r>
        <w:rPr>
          <w:rFonts w:ascii="Bookman Old Style" w:hAnsi="Bookman Old Style" w:cs="Times New Roman"/>
          <w:sz w:val="24"/>
          <w:szCs w:val="24"/>
        </w:rPr>
        <w:t>Few faculty members reported that students wrote many papers or reports of 20 pages or more- with 95% of lower-division faculty and 74% upper-division faculty reporting none. Faculty members across all levels assigned shorter, report-style paper of fewer than 5 pages- 32% of lower division and 20% of upper-division faculty report none. Overall, lower division faculty members at UCM require less reading and writing than do upper division faculty.</w:t>
      </w:r>
    </w:p>
    <w:p w:rsidR="002D72B9" w:rsidRDefault="002D72B9" w:rsidP="00F04AFE">
      <w:pPr>
        <w:rPr>
          <w:rFonts w:ascii="Bookman Old Style" w:hAnsi="Bookman Old Style" w:cs="Times New Roman"/>
          <w:sz w:val="24"/>
          <w:szCs w:val="24"/>
        </w:rPr>
      </w:pPr>
      <w:r>
        <w:rPr>
          <w:rFonts w:ascii="Bookman Old Style" w:hAnsi="Bookman Old Style" w:cs="Times New Roman"/>
          <w:sz w:val="24"/>
          <w:szCs w:val="24"/>
        </w:rPr>
        <w:t xml:space="preserve">Participating faculty members were asked to report how many homework problems set they require of students in a typical week and whether the problem sets take their students more or less than one hour to complete. The findings revealed that 35% of faculty members are not requiring any home problem sets. These findings are consistent across all levels. </w:t>
      </w:r>
    </w:p>
    <w:p w:rsidR="00012A32" w:rsidRDefault="00012A32" w:rsidP="00F04AFE">
      <w:pPr>
        <w:rPr>
          <w:rFonts w:ascii="Bookman Old Style" w:hAnsi="Bookman Old Style" w:cs="Times New Roman"/>
          <w:sz w:val="24"/>
          <w:szCs w:val="24"/>
        </w:rPr>
      </w:pPr>
    </w:p>
    <w:p w:rsidR="00012A32" w:rsidRDefault="00012A32" w:rsidP="00F04AFE">
      <w:pPr>
        <w:rPr>
          <w:rFonts w:ascii="Bookman Old Style" w:hAnsi="Bookman Old Style" w:cs="Times New Roman"/>
          <w:sz w:val="24"/>
          <w:szCs w:val="24"/>
        </w:rPr>
      </w:pPr>
    </w:p>
    <w:p w:rsidR="002D72B9" w:rsidRDefault="002D72B9" w:rsidP="00F04AFE">
      <w:pPr>
        <w:rPr>
          <w:rFonts w:ascii="Bookman Old Style" w:hAnsi="Bookman Old Style" w:cs="Times New Roman"/>
          <w:sz w:val="24"/>
          <w:szCs w:val="24"/>
        </w:rPr>
      </w:pPr>
      <w:r>
        <w:rPr>
          <w:rFonts w:ascii="Bookman Old Style" w:hAnsi="Bookman Old Style" w:cs="Times New Roman"/>
          <w:sz w:val="24"/>
          <w:szCs w:val="24"/>
        </w:rPr>
        <w:t xml:space="preserve">Respondents were asked, “In a typical 7-day week, about how many hours do you </w:t>
      </w:r>
      <w:r w:rsidRPr="002D72B9">
        <w:rPr>
          <w:rFonts w:ascii="Bookman Old Style" w:hAnsi="Bookman Old Style" w:cs="Times New Roman"/>
          <w:b/>
          <w:sz w:val="24"/>
          <w:szCs w:val="24"/>
        </w:rPr>
        <w:t xml:space="preserve">expect </w:t>
      </w:r>
      <w:r>
        <w:rPr>
          <w:rFonts w:ascii="Bookman Old Style" w:hAnsi="Bookman Old Style" w:cs="Times New Roman"/>
          <w:sz w:val="24"/>
          <w:szCs w:val="24"/>
        </w:rPr>
        <w:t xml:space="preserve">your students to spend preparing for your class.” More UCM faculty members (33%) expect their students to spend 5-6 hours a week preparing for their class. Faculty members were further asked to report how many hours they think their students </w:t>
      </w:r>
      <w:r w:rsidRPr="002D72B9">
        <w:rPr>
          <w:rFonts w:ascii="Bookman Old Style" w:hAnsi="Bookman Old Style" w:cs="Times New Roman"/>
          <w:b/>
          <w:sz w:val="24"/>
          <w:szCs w:val="24"/>
        </w:rPr>
        <w:t>actually</w:t>
      </w:r>
      <w:r>
        <w:rPr>
          <w:rFonts w:ascii="Bookman Old Style" w:hAnsi="Bookman Old Style" w:cs="Times New Roman"/>
          <w:sz w:val="24"/>
          <w:szCs w:val="24"/>
        </w:rPr>
        <w:t xml:space="preserve"> spend preparing for classes. Sixty-six percent of respondents reported that their students actually spend 1-2 hours in a typical 7-day week preparing for classes. </w:t>
      </w:r>
    </w:p>
    <w:p w:rsidR="00813A56" w:rsidRDefault="00813A56" w:rsidP="00F04AFE">
      <w:pPr>
        <w:rPr>
          <w:rFonts w:ascii="Bookman Old Style" w:hAnsi="Bookman Old Style" w:cs="Times New Roman"/>
          <w:b/>
          <w:sz w:val="24"/>
          <w:szCs w:val="24"/>
        </w:rPr>
      </w:pPr>
      <w:r w:rsidRPr="00813A56">
        <w:rPr>
          <w:rFonts w:ascii="Bookman Old Style" w:hAnsi="Bookman Old Style" w:cs="Times New Roman"/>
          <w:b/>
          <w:sz w:val="24"/>
          <w:szCs w:val="24"/>
        </w:rPr>
        <w:t>Importance Place on Various Areas of Learning</w:t>
      </w:r>
    </w:p>
    <w:p w:rsidR="0098675E" w:rsidRDefault="00813A56" w:rsidP="00F04AFE">
      <w:pPr>
        <w:rPr>
          <w:rFonts w:ascii="Bookman Old Style" w:hAnsi="Bookman Old Style" w:cs="Times New Roman"/>
          <w:sz w:val="24"/>
          <w:szCs w:val="24"/>
        </w:rPr>
      </w:pPr>
      <w:r>
        <w:rPr>
          <w:rFonts w:ascii="Bookman Old Style" w:hAnsi="Bookman Old Style" w:cs="Times New Roman"/>
          <w:sz w:val="24"/>
          <w:szCs w:val="24"/>
        </w:rPr>
        <w:t>Respondents were posed with the following question: “How important to you is it that your students do the following? T</w:t>
      </w:r>
      <w:r w:rsidRPr="00813A56">
        <w:rPr>
          <w:rFonts w:ascii="Bookman Old Style" w:hAnsi="Bookman Old Style" w:cs="Times New Roman"/>
          <w:sz w:val="24"/>
          <w:szCs w:val="24"/>
        </w:rPr>
        <w:t>he</w:t>
      </w:r>
      <w:r>
        <w:rPr>
          <w:rFonts w:ascii="Bookman Old Style" w:hAnsi="Bookman Old Style" w:cs="Times New Roman"/>
          <w:sz w:val="24"/>
          <w:szCs w:val="24"/>
        </w:rPr>
        <w:t xml:space="preserve"> importance faculty members place on various areas of learning is shown in Table 2. According to FSSE 2010 results, almost all respondents (91%) indicated that it is important to them that their students </w:t>
      </w:r>
      <w:r w:rsidRPr="00813A56">
        <w:rPr>
          <w:rFonts w:ascii="Bookman Old Style" w:hAnsi="Bookman Old Style" w:cs="Times New Roman"/>
          <w:i/>
          <w:sz w:val="24"/>
          <w:szCs w:val="24"/>
        </w:rPr>
        <w:t xml:space="preserve">learn something that changes the way they understand an </w:t>
      </w:r>
      <w:r w:rsidRPr="00813A56">
        <w:rPr>
          <w:rFonts w:ascii="Bookman Old Style" w:hAnsi="Bookman Old Style" w:cs="Times New Roman"/>
          <w:i/>
          <w:sz w:val="24"/>
          <w:szCs w:val="24"/>
        </w:rPr>
        <w:lastRenderedPageBreak/>
        <w:t>issue or concept</w:t>
      </w:r>
      <w:r w:rsidRPr="00813A56">
        <w:rPr>
          <w:rFonts w:ascii="Bookman Old Style" w:hAnsi="Bookman Old Style" w:cs="Times New Roman"/>
          <w:sz w:val="24"/>
          <w:szCs w:val="24"/>
        </w:rPr>
        <w:t xml:space="preserve"> </w:t>
      </w:r>
      <w:r>
        <w:rPr>
          <w:rFonts w:ascii="Bookman Old Style" w:hAnsi="Bookman Old Style" w:cs="Times New Roman"/>
          <w:sz w:val="24"/>
          <w:szCs w:val="24"/>
        </w:rPr>
        <w:t xml:space="preserve">; </w:t>
      </w:r>
      <w:r w:rsidRPr="00813A56">
        <w:rPr>
          <w:rFonts w:ascii="Bookman Old Style" w:hAnsi="Bookman Old Style" w:cs="Times New Roman"/>
          <w:i/>
          <w:sz w:val="24"/>
          <w:szCs w:val="24"/>
        </w:rPr>
        <w:t>work on a paper or project that require s integrating ideas or information from various sources</w:t>
      </w:r>
      <w:r>
        <w:rPr>
          <w:rFonts w:ascii="Bookman Old Style" w:hAnsi="Bookman Old Style" w:cs="Times New Roman"/>
          <w:sz w:val="24"/>
          <w:szCs w:val="24"/>
        </w:rPr>
        <w:t xml:space="preserve"> (82%); </w:t>
      </w:r>
      <w:r w:rsidRPr="00813A56">
        <w:rPr>
          <w:rFonts w:ascii="Bookman Old Style" w:hAnsi="Bookman Old Style" w:cs="Times New Roman"/>
          <w:i/>
          <w:sz w:val="24"/>
          <w:szCs w:val="24"/>
        </w:rPr>
        <w:t xml:space="preserve">try to better understand someone else’s views by imagining how an issue looks from that person’s perspective </w:t>
      </w:r>
      <w:r>
        <w:rPr>
          <w:rFonts w:ascii="Bookman Old Style" w:hAnsi="Bookman Old Style" w:cs="Times New Roman"/>
          <w:sz w:val="24"/>
          <w:szCs w:val="24"/>
        </w:rPr>
        <w:t xml:space="preserve">(72%); examine the strengths and weaknesses of their views on a topic or issue (70%). </w:t>
      </w:r>
    </w:p>
    <w:p w:rsidR="00F704E8" w:rsidRDefault="00F704E8" w:rsidP="00F04AFE">
      <w:pPr>
        <w:rPr>
          <w:rFonts w:ascii="Bookman Old Style" w:hAnsi="Bookman Old Style" w:cs="Times New Roman"/>
          <w:sz w:val="24"/>
          <w:szCs w:val="24"/>
        </w:rPr>
      </w:pPr>
    </w:p>
    <w:p w:rsidR="00F704E8" w:rsidRDefault="00F704E8" w:rsidP="00F04AFE">
      <w:pPr>
        <w:rPr>
          <w:rFonts w:ascii="Bookman Old Style" w:hAnsi="Bookman Old Style" w:cs="Times New Roman"/>
          <w:sz w:val="24"/>
          <w:szCs w:val="24"/>
        </w:rPr>
      </w:pPr>
    </w:p>
    <w:p w:rsidR="00012A32" w:rsidRDefault="00F704E8" w:rsidP="00F04AFE">
      <w:pPr>
        <w:rPr>
          <w:rFonts w:ascii="Bookman Old Style" w:hAnsi="Bookman Old Style" w:cs="Times New Roman"/>
          <w:sz w:val="24"/>
          <w:szCs w:val="24"/>
        </w:rPr>
      </w:pPr>
      <w:r>
        <w:rPr>
          <w:rFonts w:ascii="Bookman Old Style" w:hAnsi="Bookman Old Style" w:cs="Times New Roman"/>
          <w:sz w:val="24"/>
          <w:szCs w:val="24"/>
        </w:rPr>
        <w:t xml:space="preserve">                                      </w:t>
      </w:r>
    </w:p>
    <w:p w:rsidR="00012A32" w:rsidRDefault="00012A32" w:rsidP="00F04AFE">
      <w:pPr>
        <w:rPr>
          <w:rFonts w:ascii="Bookman Old Style" w:hAnsi="Bookman Old Style" w:cs="Times New Roman"/>
          <w:sz w:val="24"/>
          <w:szCs w:val="24"/>
        </w:rPr>
      </w:pPr>
    </w:p>
    <w:p w:rsidR="00012A32" w:rsidRDefault="00012A32" w:rsidP="00F04AFE">
      <w:pPr>
        <w:rPr>
          <w:rFonts w:ascii="Bookman Old Style" w:hAnsi="Bookman Old Style" w:cs="Times New Roman"/>
          <w:sz w:val="24"/>
          <w:szCs w:val="24"/>
        </w:rPr>
      </w:pPr>
    </w:p>
    <w:p w:rsidR="00012A32" w:rsidRDefault="00012A32" w:rsidP="00F04AFE">
      <w:pPr>
        <w:rPr>
          <w:rFonts w:ascii="Bookman Old Style" w:hAnsi="Bookman Old Style" w:cs="Times New Roman"/>
          <w:sz w:val="24"/>
          <w:szCs w:val="24"/>
        </w:rPr>
      </w:pPr>
    </w:p>
    <w:p w:rsidR="00012A32" w:rsidRDefault="00012A32" w:rsidP="00F04AFE">
      <w:pPr>
        <w:rPr>
          <w:rFonts w:ascii="Bookman Old Style" w:hAnsi="Bookman Old Style" w:cs="Times New Roman"/>
          <w:sz w:val="24"/>
          <w:szCs w:val="24"/>
        </w:rPr>
      </w:pPr>
    </w:p>
    <w:p w:rsidR="00012A32" w:rsidRDefault="00012A32" w:rsidP="00F04AFE">
      <w:pPr>
        <w:rPr>
          <w:rFonts w:ascii="Bookman Old Style" w:hAnsi="Bookman Old Style" w:cs="Times New Roman"/>
          <w:sz w:val="24"/>
          <w:szCs w:val="24"/>
        </w:rPr>
      </w:pPr>
    </w:p>
    <w:p w:rsidR="00012A32" w:rsidRDefault="00012A32" w:rsidP="00F04AFE">
      <w:pPr>
        <w:rPr>
          <w:rFonts w:ascii="Bookman Old Style" w:hAnsi="Bookman Old Style" w:cs="Times New Roman"/>
          <w:sz w:val="24"/>
          <w:szCs w:val="24"/>
        </w:rPr>
      </w:pPr>
    </w:p>
    <w:p w:rsidR="00012A32" w:rsidRDefault="00012A32" w:rsidP="00F04AFE">
      <w:pPr>
        <w:rPr>
          <w:rFonts w:ascii="Bookman Old Style" w:hAnsi="Bookman Old Style" w:cs="Times New Roman"/>
          <w:sz w:val="24"/>
          <w:szCs w:val="24"/>
        </w:rPr>
      </w:pPr>
    </w:p>
    <w:p w:rsidR="00F704E8" w:rsidRDefault="00F704E8" w:rsidP="00F04AFE">
      <w:pPr>
        <w:rPr>
          <w:rFonts w:ascii="Bookman Old Style" w:hAnsi="Bookman Old Style" w:cs="Times New Roman"/>
          <w:sz w:val="24"/>
          <w:szCs w:val="24"/>
        </w:rPr>
      </w:pPr>
      <w:r>
        <w:rPr>
          <w:rFonts w:ascii="Bookman Old Style" w:hAnsi="Bookman Old Style" w:cs="Times New Roman"/>
          <w:sz w:val="24"/>
          <w:szCs w:val="24"/>
        </w:rPr>
        <w:t xml:space="preserve">    </w:t>
      </w:r>
    </w:p>
    <w:p w:rsidR="00F704E8" w:rsidRDefault="00F704E8" w:rsidP="00F04AFE">
      <w:pPr>
        <w:rPr>
          <w:rFonts w:ascii="Bookman Old Style" w:hAnsi="Bookman Old Style" w:cs="Times New Roman"/>
          <w:sz w:val="24"/>
          <w:szCs w:val="24"/>
        </w:rPr>
      </w:pPr>
    </w:p>
    <w:tbl>
      <w:tblPr>
        <w:tblW w:w="9390" w:type="dxa"/>
        <w:tblInd w:w="93" w:type="dxa"/>
        <w:tblLook w:val="04A0"/>
      </w:tblPr>
      <w:tblGrid>
        <w:gridCol w:w="6701"/>
        <w:gridCol w:w="1021"/>
        <w:gridCol w:w="1021"/>
        <w:gridCol w:w="740"/>
      </w:tblGrid>
      <w:tr w:rsidR="00F94C95" w:rsidRPr="00F94C95" w:rsidTr="00F94C95">
        <w:trPr>
          <w:trHeight w:val="315"/>
        </w:trPr>
        <w:tc>
          <w:tcPr>
            <w:tcW w:w="9390" w:type="dxa"/>
            <w:gridSpan w:val="4"/>
            <w:tcBorders>
              <w:top w:val="nil"/>
              <w:left w:val="nil"/>
              <w:bottom w:val="nil"/>
              <w:right w:val="nil"/>
            </w:tcBorders>
            <w:shd w:val="clear" w:color="auto" w:fill="auto"/>
            <w:noWrap/>
            <w:vAlign w:val="bottom"/>
            <w:hideMark/>
          </w:tcPr>
          <w:p w:rsidR="00F94C95" w:rsidRPr="00F94C95" w:rsidRDefault="00F94C95" w:rsidP="00F94C95">
            <w:pPr>
              <w:spacing w:after="0" w:line="240" w:lineRule="auto"/>
              <w:jc w:val="center"/>
              <w:rPr>
                <w:rFonts w:ascii="Times New Roman" w:eastAsia="Times New Roman" w:hAnsi="Times New Roman" w:cs="Times New Roman"/>
                <w:b/>
                <w:bCs/>
                <w:color w:val="000000"/>
                <w:sz w:val="24"/>
                <w:szCs w:val="24"/>
              </w:rPr>
            </w:pPr>
            <w:bookmarkStart w:id="0" w:name="RANGE!A1:D29"/>
            <w:r w:rsidRPr="00F94C95">
              <w:rPr>
                <w:rFonts w:ascii="Times New Roman" w:eastAsia="Times New Roman" w:hAnsi="Times New Roman" w:cs="Times New Roman"/>
                <w:b/>
                <w:bCs/>
                <w:color w:val="000000"/>
                <w:sz w:val="24"/>
                <w:szCs w:val="24"/>
              </w:rPr>
              <w:t>TABLE 2.</w:t>
            </w:r>
            <w:bookmarkEnd w:id="0"/>
          </w:p>
        </w:tc>
      </w:tr>
      <w:tr w:rsidR="00F94C95" w:rsidRPr="00F94C95" w:rsidTr="00F94C95">
        <w:trPr>
          <w:trHeight w:val="315"/>
        </w:trPr>
        <w:tc>
          <w:tcPr>
            <w:tcW w:w="9390" w:type="dxa"/>
            <w:gridSpan w:val="4"/>
            <w:tcBorders>
              <w:top w:val="nil"/>
              <w:left w:val="nil"/>
              <w:bottom w:val="nil"/>
              <w:right w:val="nil"/>
            </w:tcBorders>
            <w:shd w:val="clear" w:color="auto" w:fill="auto"/>
            <w:noWrap/>
            <w:vAlign w:val="bottom"/>
            <w:hideMark/>
          </w:tcPr>
          <w:p w:rsidR="00F94C95" w:rsidRPr="00F94C95" w:rsidRDefault="00F94C95" w:rsidP="00F94C95">
            <w:pPr>
              <w:spacing w:after="0" w:line="240" w:lineRule="auto"/>
              <w:jc w:val="center"/>
              <w:rPr>
                <w:rFonts w:ascii="Times New Roman" w:eastAsia="Times New Roman" w:hAnsi="Times New Roman" w:cs="Times New Roman"/>
                <w:b/>
                <w:bCs/>
                <w:color w:val="000000"/>
                <w:sz w:val="24"/>
                <w:szCs w:val="24"/>
              </w:rPr>
            </w:pPr>
            <w:r w:rsidRPr="00F94C95">
              <w:rPr>
                <w:rFonts w:ascii="Times New Roman" w:eastAsia="Times New Roman" w:hAnsi="Times New Roman" w:cs="Times New Roman"/>
                <w:b/>
                <w:bCs/>
                <w:color w:val="000000"/>
                <w:sz w:val="24"/>
                <w:szCs w:val="24"/>
              </w:rPr>
              <w:t>The Importance Faculty Place on Various Areas of Learning and Development</w:t>
            </w:r>
          </w:p>
        </w:tc>
      </w:tr>
      <w:tr w:rsidR="00F94C95" w:rsidRPr="00F94C95" w:rsidTr="00F94C95">
        <w:trPr>
          <w:trHeight w:val="315"/>
        </w:trPr>
        <w:tc>
          <w:tcPr>
            <w:tcW w:w="6991" w:type="dxa"/>
            <w:tcBorders>
              <w:top w:val="nil"/>
              <w:left w:val="nil"/>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p>
        </w:tc>
        <w:tc>
          <w:tcPr>
            <w:tcW w:w="915" w:type="dxa"/>
            <w:tcBorders>
              <w:top w:val="nil"/>
              <w:left w:val="nil"/>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p>
        </w:tc>
        <w:tc>
          <w:tcPr>
            <w:tcW w:w="915" w:type="dxa"/>
            <w:tcBorders>
              <w:top w:val="nil"/>
              <w:left w:val="nil"/>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p>
        </w:tc>
        <w:tc>
          <w:tcPr>
            <w:tcW w:w="569" w:type="dxa"/>
            <w:tcBorders>
              <w:top w:val="nil"/>
              <w:left w:val="nil"/>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p>
        </w:tc>
      </w:tr>
      <w:tr w:rsidR="00F94C95" w:rsidRPr="00F94C95" w:rsidTr="00F94C95">
        <w:trPr>
          <w:trHeight w:val="315"/>
        </w:trPr>
        <w:tc>
          <w:tcPr>
            <w:tcW w:w="6991" w:type="dxa"/>
            <w:tcBorders>
              <w:top w:val="single" w:sz="4" w:space="0" w:color="auto"/>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239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4C95" w:rsidRPr="00F94C95" w:rsidRDefault="00F94C95" w:rsidP="00F94C95">
            <w:pPr>
              <w:spacing w:after="0" w:line="240" w:lineRule="auto"/>
              <w:jc w:val="center"/>
              <w:rPr>
                <w:rFonts w:ascii="Times New Roman" w:eastAsia="Times New Roman" w:hAnsi="Times New Roman" w:cs="Times New Roman"/>
                <w:b/>
                <w:bCs/>
                <w:color w:val="000000"/>
                <w:sz w:val="24"/>
                <w:szCs w:val="24"/>
              </w:rPr>
            </w:pPr>
            <w:r w:rsidRPr="00F94C95">
              <w:rPr>
                <w:rFonts w:ascii="Times New Roman" w:eastAsia="Times New Roman" w:hAnsi="Times New Roman" w:cs="Times New Roman"/>
                <w:b/>
                <w:bCs/>
                <w:color w:val="000000"/>
                <w:sz w:val="24"/>
                <w:szCs w:val="24"/>
              </w:rPr>
              <w:t>% Saying Task is Important</w:t>
            </w:r>
          </w:p>
        </w:tc>
      </w:tr>
      <w:tr w:rsidR="00F94C95" w:rsidRPr="00F94C95" w:rsidTr="00F94C95">
        <w:trPr>
          <w:trHeight w:val="315"/>
        </w:trPr>
        <w:tc>
          <w:tcPr>
            <w:tcW w:w="6991" w:type="dxa"/>
            <w:tcBorders>
              <w:top w:val="nil"/>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915" w:type="dxa"/>
            <w:tcBorders>
              <w:top w:val="nil"/>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jc w:val="center"/>
              <w:rPr>
                <w:rFonts w:ascii="Times New Roman" w:eastAsia="Times New Roman" w:hAnsi="Times New Roman" w:cs="Times New Roman"/>
                <w:b/>
                <w:bCs/>
                <w:color w:val="000000"/>
                <w:sz w:val="24"/>
                <w:szCs w:val="24"/>
              </w:rPr>
            </w:pPr>
            <w:r w:rsidRPr="00F94C95">
              <w:rPr>
                <w:rFonts w:ascii="Times New Roman" w:eastAsia="Times New Roman" w:hAnsi="Times New Roman" w:cs="Times New Roman"/>
                <w:b/>
                <w:bCs/>
                <w:color w:val="000000"/>
                <w:sz w:val="24"/>
                <w:szCs w:val="24"/>
              </w:rPr>
              <w:t xml:space="preserve">Lower   </w:t>
            </w:r>
          </w:p>
        </w:tc>
        <w:tc>
          <w:tcPr>
            <w:tcW w:w="915" w:type="dxa"/>
            <w:tcBorders>
              <w:top w:val="nil"/>
              <w:left w:val="nil"/>
              <w:bottom w:val="nil"/>
              <w:right w:val="nil"/>
            </w:tcBorders>
            <w:shd w:val="clear" w:color="auto" w:fill="auto"/>
            <w:noWrap/>
            <w:vAlign w:val="bottom"/>
            <w:hideMark/>
          </w:tcPr>
          <w:p w:rsidR="00F94C95" w:rsidRPr="00F94C95" w:rsidRDefault="00F94C95" w:rsidP="00F94C95">
            <w:pPr>
              <w:spacing w:after="0" w:line="240" w:lineRule="auto"/>
              <w:jc w:val="center"/>
              <w:rPr>
                <w:rFonts w:ascii="Times New Roman" w:eastAsia="Times New Roman" w:hAnsi="Times New Roman" w:cs="Times New Roman"/>
                <w:b/>
                <w:bCs/>
                <w:color w:val="000000"/>
                <w:sz w:val="24"/>
                <w:szCs w:val="24"/>
              </w:rPr>
            </w:pPr>
            <w:r w:rsidRPr="00F94C95">
              <w:rPr>
                <w:rFonts w:ascii="Times New Roman" w:eastAsia="Times New Roman" w:hAnsi="Times New Roman" w:cs="Times New Roman"/>
                <w:b/>
                <w:bCs/>
                <w:color w:val="000000"/>
                <w:sz w:val="24"/>
                <w:szCs w:val="24"/>
              </w:rPr>
              <w:t xml:space="preserve">Upper   </w:t>
            </w:r>
          </w:p>
        </w:tc>
        <w:tc>
          <w:tcPr>
            <w:tcW w:w="569" w:type="dxa"/>
            <w:tcBorders>
              <w:top w:val="nil"/>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jc w:val="center"/>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r>
      <w:tr w:rsidR="00F94C95" w:rsidRPr="00F94C95" w:rsidTr="00F94C95">
        <w:trPr>
          <w:trHeight w:val="315"/>
        </w:trPr>
        <w:tc>
          <w:tcPr>
            <w:tcW w:w="6991" w:type="dxa"/>
            <w:tcBorders>
              <w:top w:val="nil"/>
              <w:left w:val="single" w:sz="4" w:space="0" w:color="auto"/>
              <w:bottom w:val="single" w:sz="4" w:space="0" w:color="auto"/>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b/>
                <w:bCs/>
                <w:color w:val="000000"/>
                <w:sz w:val="24"/>
                <w:szCs w:val="24"/>
              </w:rPr>
            </w:pPr>
            <w:r w:rsidRPr="00F94C95">
              <w:rPr>
                <w:rFonts w:ascii="Times New Roman" w:eastAsia="Times New Roman" w:hAnsi="Times New Roman" w:cs="Times New Roman"/>
                <w:b/>
                <w:bCs/>
                <w:color w:val="000000"/>
                <w:sz w:val="24"/>
                <w:szCs w:val="24"/>
              </w:rPr>
              <w:t>Task</w:t>
            </w:r>
          </w:p>
        </w:tc>
        <w:tc>
          <w:tcPr>
            <w:tcW w:w="915" w:type="dxa"/>
            <w:tcBorders>
              <w:top w:val="nil"/>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jc w:val="center"/>
              <w:rPr>
                <w:rFonts w:ascii="Times New Roman" w:eastAsia="Times New Roman" w:hAnsi="Times New Roman" w:cs="Times New Roman"/>
                <w:b/>
                <w:bCs/>
                <w:color w:val="000000"/>
                <w:sz w:val="24"/>
                <w:szCs w:val="24"/>
              </w:rPr>
            </w:pPr>
            <w:r w:rsidRPr="00F94C95">
              <w:rPr>
                <w:rFonts w:ascii="Times New Roman" w:eastAsia="Times New Roman" w:hAnsi="Times New Roman" w:cs="Times New Roman"/>
                <w:b/>
                <w:bCs/>
                <w:color w:val="000000"/>
                <w:sz w:val="24"/>
                <w:szCs w:val="24"/>
              </w:rPr>
              <w:t xml:space="preserve"> Division</w:t>
            </w:r>
          </w:p>
        </w:tc>
        <w:tc>
          <w:tcPr>
            <w:tcW w:w="915"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jc w:val="center"/>
              <w:rPr>
                <w:rFonts w:ascii="Times New Roman" w:eastAsia="Times New Roman" w:hAnsi="Times New Roman" w:cs="Times New Roman"/>
                <w:b/>
                <w:bCs/>
                <w:color w:val="000000"/>
                <w:sz w:val="24"/>
                <w:szCs w:val="24"/>
              </w:rPr>
            </w:pPr>
            <w:r w:rsidRPr="00F94C95">
              <w:rPr>
                <w:rFonts w:ascii="Times New Roman" w:eastAsia="Times New Roman" w:hAnsi="Times New Roman" w:cs="Times New Roman"/>
                <w:b/>
                <w:bCs/>
                <w:color w:val="000000"/>
                <w:sz w:val="24"/>
                <w:szCs w:val="24"/>
              </w:rPr>
              <w:t xml:space="preserve"> Division</w:t>
            </w:r>
          </w:p>
        </w:tc>
        <w:tc>
          <w:tcPr>
            <w:tcW w:w="569"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jc w:val="center"/>
              <w:rPr>
                <w:rFonts w:ascii="Times New Roman" w:eastAsia="Times New Roman" w:hAnsi="Times New Roman" w:cs="Times New Roman"/>
                <w:b/>
                <w:bCs/>
                <w:color w:val="000000"/>
                <w:sz w:val="24"/>
                <w:szCs w:val="24"/>
              </w:rPr>
            </w:pPr>
            <w:r w:rsidRPr="00F94C95">
              <w:rPr>
                <w:rFonts w:ascii="Times New Roman" w:eastAsia="Times New Roman" w:hAnsi="Times New Roman" w:cs="Times New Roman"/>
                <w:b/>
                <w:bCs/>
                <w:color w:val="000000"/>
                <w:sz w:val="24"/>
                <w:szCs w:val="24"/>
              </w:rPr>
              <w:t>Total</w:t>
            </w:r>
          </w:p>
        </w:tc>
      </w:tr>
      <w:tr w:rsidR="00F94C95" w:rsidRPr="00F94C95" w:rsidTr="00F94C95">
        <w:trPr>
          <w:trHeight w:val="315"/>
        </w:trPr>
        <w:tc>
          <w:tcPr>
            <w:tcW w:w="6991" w:type="dxa"/>
            <w:tcBorders>
              <w:top w:val="nil"/>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a. Prepare two or more drafts of a paper</w:t>
            </w:r>
          </w:p>
        </w:tc>
        <w:tc>
          <w:tcPr>
            <w:tcW w:w="915" w:type="dxa"/>
            <w:tcBorders>
              <w:top w:val="single" w:sz="4" w:space="0" w:color="auto"/>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915" w:type="dxa"/>
            <w:tcBorders>
              <w:top w:val="single" w:sz="4" w:space="0" w:color="auto"/>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569" w:type="dxa"/>
            <w:tcBorders>
              <w:top w:val="single" w:sz="4" w:space="0" w:color="auto"/>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r>
      <w:tr w:rsidR="00F94C95" w:rsidRPr="00F94C95" w:rsidTr="00F94C95">
        <w:trPr>
          <w:trHeight w:val="315"/>
        </w:trPr>
        <w:tc>
          <w:tcPr>
            <w:tcW w:w="6991" w:type="dxa"/>
            <w:tcBorders>
              <w:top w:val="nil"/>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xml:space="preserve">    before turning it in.</w:t>
            </w:r>
          </w:p>
        </w:tc>
        <w:tc>
          <w:tcPr>
            <w:tcW w:w="915" w:type="dxa"/>
            <w:tcBorders>
              <w:top w:val="nil"/>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41</w:t>
            </w:r>
          </w:p>
        </w:tc>
        <w:tc>
          <w:tcPr>
            <w:tcW w:w="915"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49</w:t>
            </w:r>
          </w:p>
        </w:tc>
        <w:tc>
          <w:tcPr>
            <w:tcW w:w="569"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61</w:t>
            </w:r>
          </w:p>
        </w:tc>
      </w:tr>
      <w:tr w:rsidR="00F94C95" w:rsidRPr="00F94C95" w:rsidTr="00F94C95">
        <w:trPr>
          <w:trHeight w:val="315"/>
        </w:trPr>
        <w:tc>
          <w:tcPr>
            <w:tcW w:w="6991" w:type="dxa"/>
            <w:tcBorders>
              <w:top w:val="nil"/>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proofErr w:type="spellStart"/>
            <w:r w:rsidRPr="00F94C95">
              <w:rPr>
                <w:rFonts w:ascii="Times New Roman" w:eastAsia="Times New Roman" w:hAnsi="Times New Roman" w:cs="Times New Roman"/>
                <w:color w:val="000000"/>
                <w:sz w:val="24"/>
                <w:szCs w:val="24"/>
              </w:rPr>
              <w:t>b.Work</w:t>
            </w:r>
            <w:proofErr w:type="spellEnd"/>
            <w:r w:rsidRPr="00F94C95">
              <w:rPr>
                <w:rFonts w:ascii="Times New Roman" w:eastAsia="Times New Roman" w:hAnsi="Times New Roman" w:cs="Times New Roman"/>
                <w:color w:val="000000"/>
                <w:sz w:val="24"/>
                <w:szCs w:val="24"/>
              </w:rPr>
              <w:t xml:space="preserve"> on a paper or </w:t>
            </w:r>
            <w:proofErr w:type="spellStart"/>
            <w:r w:rsidRPr="00F94C95">
              <w:rPr>
                <w:rFonts w:ascii="Times New Roman" w:eastAsia="Times New Roman" w:hAnsi="Times New Roman" w:cs="Times New Roman"/>
                <w:color w:val="000000"/>
                <w:sz w:val="24"/>
                <w:szCs w:val="24"/>
              </w:rPr>
              <w:t>prject</w:t>
            </w:r>
            <w:proofErr w:type="spellEnd"/>
            <w:r w:rsidRPr="00F94C95">
              <w:rPr>
                <w:rFonts w:ascii="Times New Roman" w:eastAsia="Times New Roman" w:hAnsi="Times New Roman" w:cs="Times New Roman"/>
                <w:color w:val="000000"/>
                <w:sz w:val="24"/>
                <w:szCs w:val="24"/>
              </w:rPr>
              <w:t xml:space="preserve"> that requires </w:t>
            </w:r>
          </w:p>
        </w:tc>
        <w:tc>
          <w:tcPr>
            <w:tcW w:w="915" w:type="dxa"/>
            <w:tcBorders>
              <w:top w:val="nil"/>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915"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569"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r>
      <w:tr w:rsidR="00F94C95" w:rsidRPr="00F94C95" w:rsidTr="00F94C95">
        <w:trPr>
          <w:trHeight w:val="315"/>
        </w:trPr>
        <w:tc>
          <w:tcPr>
            <w:tcW w:w="6991" w:type="dxa"/>
            <w:tcBorders>
              <w:top w:val="nil"/>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xml:space="preserve">   integrating ideas or information from</w:t>
            </w:r>
          </w:p>
        </w:tc>
        <w:tc>
          <w:tcPr>
            <w:tcW w:w="915" w:type="dxa"/>
            <w:tcBorders>
              <w:top w:val="nil"/>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915"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569"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r>
      <w:tr w:rsidR="00F94C95" w:rsidRPr="00F94C95" w:rsidTr="00F94C95">
        <w:trPr>
          <w:trHeight w:val="315"/>
        </w:trPr>
        <w:tc>
          <w:tcPr>
            <w:tcW w:w="6991" w:type="dxa"/>
            <w:tcBorders>
              <w:top w:val="nil"/>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xml:space="preserve">   </w:t>
            </w:r>
            <w:proofErr w:type="gramStart"/>
            <w:r w:rsidRPr="00F94C95">
              <w:rPr>
                <w:rFonts w:ascii="Times New Roman" w:eastAsia="Times New Roman" w:hAnsi="Times New Roman" w:cs="Times New Roman"/>
                <w:color w:val="000000"/>
                <w:sz w:val="24"/>
                <w:szCs w:val="24"/>
              </w:rPr>
              <w:t>various</w:t>
            </w:r>
            <w:proofErr w:type="gramEnd"/>
            <w:r w:rsidRPr="00F94C95">
              <w:rPr>
                <w:rFonts w:ascii="Times New Roman" w:eastAsia="Times New Roman" w:hAnsi="Times New Roman" w:cs="Times New Roman"/>
                <w:color w:val="000000"/>
                <w:sz w:val="24"/>
                <w:szCs w:val="24"/>
              </w:rPr>
              <w:t xml:space="preserve"> sources.</w:t>
            </w:r>
          </w:p>
        </w:tc>
        <w:tc>
          <w:tcPr>
            <w:tcW w:w="915" w:type="dxa"/>
            <w:tcBorders>
              <w:top w:val="nil"/>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72</w:t>
            </w:r>
          </w:p>
        </w:tc>
        <w:tc>
          <w:tcPr>
            <w:tcW w:w="915"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89</w:t>
            </w:r>
          </w:p>
        </w:tc>
        <w:tc>
          <w:tcPr>
            <w:tcW w:w="569"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82</w:t>
            </w:r>
          </w:p>
        </w:tc>
      </w:tr>
      <w:tr w:rsidR="00F94C95" w:rsidRPr="00F94C95" w:rsidTr="00F94C95">
        <w:trPr>
          <w:trHeight w:val="315"/>
        </w:trPr>
        <w:tc>
          <w:tcPr>
            <w:tcW w:w="6991" w:type="dxa"/>
            <w:tcBorders>
              <w:top w:val="nil"/>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xml:space="preserve">c. Work with classmates outside of class </w:t>
            </w:r>
          </w:p>
        </w:tc>
        <w:tc>
          <w:tcPr>
            <w:tcW w:w="915" w:type="dxa"/>
            <w:tcBorders>
              <w:top w:val="nil"/>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915"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569"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r>
      <w:tr w:rsidR="00F94C95" w:rsidRPr="00F94C95" w:rsidTr="00F94C95">
        <w:trPr>
          <w:trHeight w:val="315"/>
        </w:trPr>
        <w:tc>
          <w:tcPr>
            <w:tcW w:w="6991" w:type="dxa"/>
            <w:tcBorders>
              <w:top w:val="nil"/>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xml:space="preserve">    </w:t>
            </w:r>
            <w:proofErr w:type="gramStart"/>
            <w:r w:rsidRPr="00F94C95">
              <w:rPr>
                <w:rFonts w:ascii="Times New Roman" w:eastAsia="Times New Roman" w:hAnsi="Times New Roman" w:cs="Times New Roman"/>
                <w:color w:val="000000"/>
                <w:sz w:val="24"/>
                <w:szCs w:val="24"/>
              </w:rPr>
              <w:t>to</w:t>
            </w:r>
            <w:proofErr w:type="gramEnd"/>
            <w:r w:rsidRPr="00F94C95">
              <w:rPr>
                <w:rFonts w:ascii="Times New Roman" w:eastAsia="Times New Roman" w:hAnsi="Times New Roman" w:cs="Times New Roman"/>
                <w:color w:val="000000"/>
                <w:sz w:val="24"/>
                <w:szCs w:val="24"/>
              </w:rPr>
              <w:t xml:space="preserve"> prepare class assignments.</w:t>
            </w:r>
          </w:p>
        </w:tc>
        <w:tc>
          <w:tcPr>
            <w:tcW w:w="915" w:type="dxa"/>
            <w:tcBorders>
              <w:top w:val="nil"/>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32</w:t>
            </w:r>
          </w:p>
        </w:tc>
        <w:tc>
          <w:tcPr>
            <w:tcW w:w="915"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56</w:t>
            </w:r>
          </w:p>
        </w:tc>
        <w:tc>
          <w:tcPr>
            <w:tcW w:w="569"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44</w:t>
            </w:r>
          </w:p>
        </w:tc>
      </w:tr>
      <w:tr w:rsidR="00F94C95" w:rsidRPr="00F94C95" w:rsidTr="00F94C95">
        <w:trPr>
          <w:trHeight w:val="315"/>
        </w:trPr>
        <w:tc>
          <w:tcPr>
            <w:tcW w:w="6991" w:type="dxa"/>
            <w:tcBorders>
              <w:top w:val="nil"/>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lastRenderedPageBreak/>
              <w:t xml:space="preserve">d. Put together ideas or concepts from different </w:t>
            </w:r>
          </w:p>
        </w:tc>
        <w:tc>
          <w:tcPr>
            <w:tcW w:w="915" w:type="dxa"/>
            <w:tcBorders>
              <w:top w:val="nil"/>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915"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569"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r>
      <w:tr w:rsidR="00F94C95" w:rsidRPr="00F94C95" w:rsidTr="00F94C95">
        <w:trPr>
          <w:trHeight w:val="315"/>
        </w:trPr>
        <w:tc>
          <w:tcPr>
            <w:tcW w:w="6991" w:type="dxa"/>
            <w:tcBorders>
              <w:top w:val="nil"/>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xml:space="preserve">    courses when completing assignments or</w:t>
            </w:r>
          </w:p>
        </w:tc>
        <w:tc>
          <w:tcPr>
            <w:tcW w:w="915" w:type="dxa"/>
            <w:tcBorders>
              <w:top w:val="nil"/>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915"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569"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r>
      <w:tr w:rsidR="00F94C95" w:rsidRPr="00F94C95" w:rsidTr="00F94C95">
        <w:trPr>
          <w:trHeight w:val="315"/>
        </w:trPr>
        <w:tc>
          <w:tcPr>
            <w:tcW w:w="6991" w:type="dxa"/>
            <w:tcBorders>
              <w:top w:val="nil"/>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xml:space="preserve">    </w:t>
            </w:r>
            <w:proofErr w:type="gramStart"/>
            <w:r w:rsidRPr="00F94C95">
              <w:rPr>
                <w:rFonts w:ascii="Times New Roman" w:eastAsia="Times New Roman" w:hAnsi="Times New Roman" w:cs="Times New Roman"/>
                <w:color w:val="000000"/>
                <w:sz w:val="24"/>
                <w:szCs w:val="24"/>
              </w:rPr>
              <w:t>during</w:t>
            </w:r>
            <w:proofErr w:type="gramEnd"/>
            <w:r w:rsidRPr="00F94C95">
              <w:rPr>
                <w:rFonts w:ascii="Times New Roman" w:eastAsia="Times New Roman" w:hAnsi="Times New Roman" w:cs="Times New Roman"/>
                <w:color w:val="000000"/>
                <w:sz w:val="24"/>
                <w:szCs w:val="24"/>
              </w:rPr>
              <w:t xml:space="preserve"> class discussion.</w:t>
            </w:r>
          </w:p>
        </w:tc>
        <w:tc>
          <w:tcPr>
            <w:tcW w:w="915" w:type="dxa"/>
            <w:tcBorders>
              <w:top w:val="nil"/>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49</w:t>
            </w:r>
          </w:p>
        </w:tc>
        <w:tc>
          <w:tcPr>
            <w:tcW w:w="915"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77</w:t>
            </w:r>
          </w:p>
        </w:tc>
        <w:tc>
          <w:tcPr>
            <w:tcW w:w="569"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63</w:t>
            </w:r>
          </w:p>
        </w:tc>
      </w:tr>
      <w:tr w:rsidR="00F94C95" w:rsidRPr="00F94C95" w:rsidTr="00F94C95">
        <w:trPr>
          <w:trHeight w:val="315"/>
        </w:trPr>
        <w:tc>
          <w:tcPr>
            <w:tcW w:w="6991" w:type="dxa"/>
            <w:tcBorders>
              <w:top w:val="nil"/>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xml:space="preserve">e. Discuss ideas from your readings or classes </w:t>
            </w:r>
          </w:p>
        </w:tc>
        <w:tc>
          <w:tcPr>
            <w:tcW w:w="915" w:type="dxa"/>
            <w:tcBorders>
              <w:top w:val="nil"/>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915"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569"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r>
      <w:tr w:rsidR="00F94C95" w:rsidRPr="00F94C95" w:rsidTr="00F94C95">
        <w:trPr>
          <w:trHeight w:val="315"/>
        </w:trPr>
        <w:tc>
          <w:tcPr>
            <w:tcW w:w="6991" w:type="dxa"/>
            <w:tcBorders>
              <w:top w:val="nil"/>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xml:space="preserve">   with others outside of class (other students, </w:t>
            </w:r>
          </w:p>
        </w:tc>
        <w:tc>
          <w:tcPr>
            <w:tcW w:w="915" w:type="dxa"/>
            <w:tcBorders>
              <w:top w:val="nil"/>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915"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569"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r>
      <w:tr w:rsidR="00F94C95" w:rsidRPr="00F94C95" w:rsidTr="00F94C95">
        <w:trPr>
          <w:trHeight w:val="315"/>
        </w:trPr>
        <w:tc>
          <w:tcPr>
            <w:tcW w:w="6991" w:type="dxa"/>
            <w:tcBorders>
              <w:top w:val="nil"/>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xml:space="preserve">    </w:t>
            </w:r>
            <w:proofErr w:type="gramStart"/>
            <w:r w:rsidRPr="00F94C95">
              <w:rPr>
                <w:rFonts w:ascii="Times New Roman" w:eastAsia="Times New Roman" w:hAnsi="Times New Roman" w:cs="Times New Roman"/>
                <w:color w:val="000000"/>
                <w:sz w:val="24"/>
                <w:szCs w:val="24"/>
              </w:rPr>
              <w:t>family</w:t>
            </w:r>
            <w:proofErr w:type="gramEnd"/>
            <w:r w:rsidRPr="00F94C95">
              <w:rPr>
                <w:rFonts w:ascii="Times New Roman" w:eastAsia="Times New Roman" w:hAnsi="Times New Roman" w:cs="Times New Roman"/>
                <w:color w:val="000000"/>
                <w:sz w:val="24"/>
                <w:szCs w:val="24"/>
              </w:rPr>
              <w:t xml:space="preserve"> members, co-workers, etc.)</w:t>
            </w:r>
          </w:p>
        </w:tc>
        <w:tc>
          <w:tcPr>
            <w:tcW w:w="915" w:type="dxa"/>
            <w:tcBorders>
              <w:top w:val="nil"/>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54</w:t>
            </w:r>
          </w:p>
        </w:tc>
        <w:tc>
          <w:tcPr>
            <w:tcW w:w="915"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57</w:t>
            </w:r>
          </w:p>
        </w:tc>
        <w:tc>
          <w:tcPr>
            <w:tcW w:w="569"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56</w:t>
            </w:r>
          </w:p>
        </w:tc>
      </w:tr>
      <w:tr w:rsidR="00F94C95" w:rsidRPr="00F94C95" w:rsidTr="00F94C95">
        <w:trPr>
          <w:trHeight w:val="315"/>
        </w:trPr>
        <w:tc>
          <w:tcPr>
            <w:tcW w:w="6991" w:type="dxa"/>
            <w:tcBorders>
              <w:top w:val="nil"/>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proofErr w:type="gramStart"/>
            <w:r w:rsidRPr="00F94C95">
              <w:rPr>
                <w:rFonts w:ascii="Times New Roman" w:eastAsia="Times New Roman" w:hAnsi="Times New Roman" w:cs="Times New Roman"/>
                <w:color w:val="000000"/>
                <w:sz w:val="24"/>
                <w:szCs w:val="24"/>
              </w:rPr>
              <w:t>f</w:t>
            </w:r>
            <w:proofErr w:type="gramEnd"/>
            <w:r w:rsidRPr="00F94C95">
              <w:rPr>
                <w:rFonts w:ascii="Times New Roman" w:eastAsia="Times New Roman" w:hAnsi="Times New Roman" w:cs="Times New Roman"/>
                <w:color w:val="000000"/>
                <w:sz w:val="24"/>
                <w:szCs w:val="24"/>
              </w:rPr>
              <w:t>. tutor or teach other students (paid or voluntary).</w:t>
            </w:r>
          </w:p>
        </w:tc>
        <w:tc>
          <w:tcPr>
            <w:tcW w:w="915" w:type="dxa"/>
            <w:tcBorders>
              <w:top w:val="nil"/>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32</w:t>
            </w:r>
          </w:p>
        </w:tc>
        <w:tc>
          <w:tcPr>
            <w:tcW w:w="915"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32</w:t>
            </w:r>
          </w:p>
        </w:tc>
        <w:tc>
          <w:tcPr>
            <w:tcW w:w="569"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32</w:t>
            </w:r>
          </w:p>
        </w:tc>
      </w:tr>
      <w:tr w:rsidR="00F94C95" w:rsidRPr="00F94C95" w:rsidTr="00F94C95">
        <w:trPr>
          <w:trHeight w:val="315"/>
        </w:trPr>
        <w:tc>
          <w:tcPr>
            <w:tcW w:w="6991" w:type="dxa"/>
            <w:tcBorders>
              <w:top w:val="nil"/>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xml:space="preserve">g. Examine the strengths and weaknesses of </w:t>
            </w:r>
          </w:p>
        </w:tc>
        <w:tc>
          <w:tcPr>
            <w:tcW w:w="915" w:type="dxa"/>
            <w:tcBorders>
              <w:top w:val="nil"/>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915"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569"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r>
      <w:tr w:rsidR="00F94C95" w:rsidRPr="00F94C95" w:rsidTr="00F94C95">
        <w:trPr>
          <w:trHeight w:val="315"/>
        </w:trPr>
        <w:tc>
          <w:tcPr>
            <w:tcW w:w="6991" w:type="dxa"/>
            <w:tcBorders>
              <w:top w:val="nil"/>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xml:space="preserve">    </w:t>
            </w:r>
            <w:proofErr w:type="gramStart"/>
            <w:r w:rsidRPr="00F94C95">
              <w:rPr>
                <w:rFonts w:ascii="Times New Roman" w:eastAsia="Times New Roman" w:hAnsi="Times New Roman" w:cs="Times New Roman"/>
                <w:color w:val="000000"/>
                <w:sz w:val="24"/>
                <w:szCs w:val="24"/>
              </w:rPr>
              <w:t>their</w:t>
            </w:r>
            <w:proofErr w:type="gramEnd"/>
            <w:r w:rsidRPr="00F94C95">
              <w:rPr>
                <w:rFonts w:ascii="Times New Roman" w:eastAsia="Times New Roman" w:hAnsi="Times New Roman" w:cs="Times New Roman"/>
                <w:color w:val="000000"/>
                <w:sz w:val="24"/>
                <w:szCs w:val="24"/>
              </w:rPr>
              <w:t xml:space="preserve"> views on a topic or issue.</w:t>
            </w:r>
          </w:p>
        </w:tc>
        <w:tc>
          <w:tcPr>
            <w:tcW w:w="915" w:type="dxa"/>
            <w:tcBorders>
              <w:top w:val="nil"/>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67</w:t>
            </w:r>
          </w:p>
        </w:tc>
        <w:tc>
          <w:tcPr>
            <w:tcW w:w="915"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73</w:t>
            </w:r>
          </w:p>
        </w:tc>
        <w:tc>
          <w:tcPr>
            <w:tcW w:w="569"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70</w:t>
            </w:r>
          </w:p>
        </w:tc>
      </w:tr>
      <w:tr w:rsidR="00F94C95" w:rsidRPr="00F94C95" w:rsidTr="00F94C95">
        <w:trPr>
          <w:trHeight w:val="315"/>
        </w:trPr>
        <w:tc>
          <w:tcPr>
            <w:tcW w:w="6991" w:type="dxa"/>
            <w:tcBorders>
              <w:top w:val="nil"/>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h. Try to better understand someone else's views</w:t>
            </w:r>
          </w:p>
        </w:tc>
        <w:tc>
          <w:tcPr>
            <w:tcW w:w="915" w:type="dxa"/>
            <w:tcBorders>
              <w:top w:val="nil"/>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915"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569"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r>
      <w:tr w:rsidR="00F94C95" w:rsidRPr="00F94C95" w:rsidTr="00F94C95">
        <w:trPr>
          <w:trHeight w:val="315"/>
        </w:trPr>
        <w:tc>
          <w:tcPr>
            <w:tcW w:w="6991" w:type="dxa"/>
            <w:tcBorders>
              <w:top w:val="nil"/>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xml:space="preserve">    by imagining how an issue looks from</w:t>
            </w:r>
          </w:p>
        </w:tc>
        <w:tc>
          <w:tcPr>
            <w:tcW w:w="915" w:type="dxa"/>
            <w:tcBorders>
              <w:top w:val="nil"/>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915"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569"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r>
      <w:tr w:rsidR="00F94C95" w:rsidRPr="00F94C95" w:rsidTr="00F94C95">
        <w:trPr>
          <w:trHeight w:val="315"/>
        </w:trPr>
        <w:tc>
          <w:tcPr>
            <w:tcW w:w="6991" w:type="dxa"/>
            <w:tcBorders>
              <w:top w:val="nil"/>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xml:space="preserve">    </w:t>
            </w:r>
            <w:proofErr w:type="gramStart"/>
            <w:r w:rsidRPr="00F94C95">
              <w:rPr>
                <w:rFonts w:ascii="Times New Roman" w:eastAsia="Times New Roman" w:hAnsi="Times New Roman" w:cs="Times New Roman"/>
                <w:color w:val="000000"/>
                <w:sz w:val="24"/>
                <w:szCs w:val="24"/>
              </w:rPr>
              <w:t>that</w:t>
            </w:r>
            <w:proofErr w:type="gramEnd"/>
            <w:r w:rsidRPr="00F94C95">
              <w:rPr>
                <w:rFonts w:ascii="Times New Roman" w:eastAsia="Times New Roman" w:hAnsi="Times New Roman" w:cs="Times New Roman"/>
                <w:color w:val="000000"/>
                <w:sz w:val="24"/>
                <w:szCs w:val="24"/>
              </w:rPr>
              <w:t xml:space="preserve"> person's perspective.</w:t>
            </w:r>
          </w:p>
        </w:tc>
        <w:tc>
          <w:tcPr>
            <w:tcW w:w="915" w:type="dxa"/>
            <w:tcBorders>
              <w:top w:val="nil"/>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69</w:t>
            </w:r>
          </w:p>
        </w:tc>
        <w:tc>
          <w:tcPr>
            <w:tcW w:w="915"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75</w:t>
            </w:r>
          </w:p>
        </w:tc>
        <w:tc>
          <w:tcPr>
            <w:tcW w:w="569"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72</w:t>
            </w:r>
          </w:p>
        </w:tc>
      </w:tr>
      <w:tr w:rsidR="00F94C95" w:rsidRPr="00F94C95" w:rsidTr="00F94C95">
        <w:trPr>
          <w:trHeight w:val="315"/>
        </w:trPr>
        <w:tc>
          <w:tcPr>
            <w:tcW w:w="6991" w:type="dxa"/>
            <w:tcBorders>
              <w:top w:val="nil"/>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proofErr w:type="spellStart"/>
            <w:r w:rsidRPr="00F94C95">
              <w:rPr>
                <w:rFonts w:ascii="Times New Roman" w:eastAsia="Times New Roman" w:hAnsi="Times New Roman" w:cs="Times New Roman"/>
                <w:color w:val="000000"/>
                <w:sz w:val="24"/>
                <w:szCs w:val="24"/>
              </w:rPr>
              <w:t>i</w:t>
            </w:r>
            <w:proofErr w:type="spellEnd"/>
            <w:r w:rsidRPr="00F94C95">
              <w:rPr>
                <w:rFonts w:ascii="Times New Roman" w:eastAsia="Times New Roman" w:hAnsi="Times New Roman" w:cs="Times New Roman"/>
                <w:color w:val="000000"/>
                <w:sz w:val="24"/>
                <w:szCs w:val="24"/>
              </w:rPr>
              <w:t xml:space="preserve">. Learn something that changes the way </w:t>
            </w:r>
          </w:p>
        </w:tc>
        <w:tc>
          <w:tcPr>
            <w:tcW w:w="915" w:type="dxa"/>
            <w:tcBorders>
              <w:top w:val="nil"/>
              <w:left w:val="single" w:sz="4" w:space="0" w:color="auto"/>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915"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c>
          <w:tcPr>
            <w:tcW w:w="569" w:type="dxa"/>
            <w:tcBorders>
              <w:top w:val="nil"/>
              <w:left w:val="nil"/>
              <w:bottom w:val="nil"/>
              <w:right w:val="single" w:sz="4" w:space="0" w:color="auto"/>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w:t>
            </w:r>
          </w:p>
        </w:tc>
      </w:tr>
      <w:tr w:rsidR="00F94C95" w:rsidRPr="00F94C95" w:rsidTr="00F94C95">
        <w:trPr>
          <w:trHeight w:val="315"/>
        </w:trPr>
        <w:tc>
          <w:tcPr>
            <w:tcW w:w="6991" w:type="dxa"/>
            <w:tcBorders>
              <w:top w:val="nil"/>
              <w:left w:val="single" w:sz="4" w:space="0" w:color="auto"/>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 xml:space="preserve">   </w:t>
            </w:r>
            <w:proofErr w:type="gramStart"/>
            <w:r w:rsidRPr="00F94C95">
              <w:rPr>
                <w:rFonts w:ascii="Times New Roman" w:eastAsia="Times New Roman" w:hAnsi="Times New Roman" w:cs="Times New Roman"/>
                <w:color w:val="000000"/>
                <w:sz w:val="24"/>
                <w:szCs w:val="24"/>
              </w:rPr>
              <w:t>they</w:t>
            </w:r>
            <w:proofErr w:type="gramEnd"/>
            <w:r w:rsidRPr="00F94C95">
              <w:rPr>
                <w:rFonts w:ascii="Times New Roman" w:eastAsia="Times New Roman" w:hAnsi="Times New Roman" w:cs="Times New Roman"/>
                <w:color w:val="000000"/>
                <w:sz w:val="24"/>
                <w:szCs w:val="24"/>
              </w:rPr>
              <w:t xml:space="preserve"> understand an issue or concept.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87</w:t>
            </w:r>
          </w:p>
        </w:tc>
        <w:tc>
          <w:tcPr>
            <w:tcW w:w="915" w:type="dxa"/>
            <w:tcBorders>
              <w:top w:val="nil"/>
              <w:left w:val="nil"/>
              <w:bottom w:val="single" w:sz="4" w:space="0" w:color="auto"/>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95</w:t>
            </w:r>
          </w:p>
        </w:tc>
        <w:tc>
          <w:tcPr>
            <w:tcW w:w="569" w:type="dxa"/>
            <w:tcBorders>
              <w:top w:val="nil"/>
              <w:left w:val="nil"/>
              <w:bottom w:val="single" w:sz="4" w:space="0" w:color="auto"/>
              <w:right w:val="single" w:sz="4" w:space="0" w:color="auto"/>
            </w:tcBorders>
            <w:shd w:val="clear" w:color="auto" w:fill="auto"/>
            <w:noWrap/>
            <w:vAlign w:val="bottom"/>
            <w:hideMark/>
          </w:tcPr>
          <w:p w:rsidR="00F94C95" w:rsidRPr="00F94C95" w:rsidRDefault="00F94C95" w:rsidP="00F94C95">
            <w:pPr>
              <w:spacing w:after="0" w:line="240" w:lineRule="auto"/>
              <w:jc w:val="right"/>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91</w:t>
            </w:r>
          </w:p>
        </w:tc>
      </w:tr>
      <w:tr w:rsidR="00F94C95" w:rsidRPr="00F94C95" w:rsidTr="00F94C95">
        <w:trPr>
          <w:trHeight w:val="315"/>
        </w:trPr>
        <w:tc>
          <w:tcPr>
            <w:tcW w:w="6991" w:type="dxa"/>
            <w:tcBorders>
              <w:top w:val="single" w:sz="4" w:space="0" w:color="auto"/>
              <w:left w:val="nil"/>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r w:rsidRPr="00F94C95">
              <w:rPr>
                <w:rFonts w:ascii="Times New Roman" w:eastAsia="Times New Roman" w:hAnsi="Times New Roman" w:cs="Times New Roman"/>
                <w:color w:val="000000"/>
                <w:sz w:val="24"/>
                <w:szCs w:val="24"/>
              </w:rPr>
              <w:t>(1) Not important (2) Somewhat important (3) Important (4) Very important. Percentages</w:t>
            </w:r>
            <w:r>
              <w:rPr>
                <w:rFonts w:ascii="Times New Roman" w:eastAsia="Times New Roman" w:hAnsi="Times New Roman" w:cs="Times New Roman"/>
                <w:color w:val="000000"/>
                <w:sz w:val="24"/>
                <w:szCs w:val="24"/>
              </w:rPr>
              <w:t xml:space="preserve"> are based on “Important and “Very Important” categories.</w:t>
            </w:r>
          </w:p>
        </w:tc>
        <w:tc>
          <w:tcPr>
            <w:tcW w:w="915" w:type="dxa"/>
            <w:tcBorders>
              <w:top w:val="nil"/>
              <w:left w:val="nil"/>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p>
        </w:tc>
        <w:tc>
          <w:tcPr>
            <w:tcW w:w="915" w:type="dxa"/>
            <w:tcBorders>
              <w:top w:val="nil"/>
              <w:left w:val="nil"/>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p>
        </w:tc>
        <w:tc>
          <w:tcPr>
            <w:tcW w:w="569" w:type="dxa"/>
            <w:tcBorders>
              <w:top w:val="nil"/>
              <w:left w:val="nil"/>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p>
        </w:tc>
      </w:tr>
      <w:tr w:rsidR="00F94C95" w:rsidRPr="00F94C95" w:rsidTr="00F94C95">
        <w:trPr>
          <w:trHeight w:val="315"/>
        </w:trPr>
        <w:tc>
          <w:tcPr>
            <w:tcW w:w="7906" w:type="dxa"/>
            <w:gridSpan w:val="2"/>
            <w:tcBorders>
              <w:top w:val="nil"/>
              <w:left w:val="nil"/>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p>
        </w:tc>
        <w:tc>
          <w:tcPr>
            <w:tcW w:w="915" w:type="dxa"/>
            <w:tcBorders>
              <w:top w:val="nil"/>
              <w:left w:val="nil"/>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p>
        </w:tc>
        <w:tc>
          <w:tcPr>
            <w:tcW w:w="569" w:type="dxa"/>
            <w:tcBorders>
              <w:top w:val="nil"/>
              <w:left w:val="nil"/>
              <w:bottom w:val="nil"/>
              <w:right w:val="nil"/>
            </w:tcBorders>
            <w:shd w:val="clear" w:color="auto" w:fill="auto"/>
            <w:noWrap/>
            <w:vAlign w:val="bottom"/>
            <w:hideMark/>
          </w:tcPr>
          <w:p w:rsidR="00F94C95" w:rsidRPr="00F94C95" w:rsidRDefault="00F94C95" w:rsidP="00F94C95">
            <w:pPr>
              <w:spacing w:after="0" w:line="240" w:lineRule="auto"/>
              <w:rPr>
                <w:rFonts w:ascii="Times New Roman" w:eastAsia="Times New Roman" w:hAnsi="Times New Roman" w:cs="Times New Roman"/>
                <w:color w:val="000000"/>
                <w:sz w:val="24"/>
                <w:szCs w:val="24"/>
              </w:rPr>
            </w:pPr>
          </w:p>
        </w:tc>
      </w:tr>
    </w:tbl>
    <w:p w:rsidR="00813A56" w:rsidRDefault="00813A56" w:rsidP="00F04AFE">
      <w:pPr>
        <w:rPr>
          <w:rFonts w:ascii="Bookman Old Style" w:hAnsi="Bookman Old Style" w:cs="Times New Roman"/>
          <w:sz w:val="24"/>
          <w:szCs w:val="24"/>
        </w:rPr>
      </w:pPr>
      <w:r>
        <w:rPr>
          <w:rFonts w:ascii="Bookman Old Style" w:hAnsi="Bookman Old Style" w:cs="Times New Roman"/>
          <w:sz w:val="24"/>
          <w:szCs w:val="24"/>
        </w:rPr>
        <w:t>Reasonably enough, a higher proportion of faculty members teaching upper-division courses (77%) reported that it is “important” for their students to put together ideas  or concepts from different courses when completing assignments or during class discussions, compared to faculty members teaching lower-division courses ( only 49%).</w:t>
      </w:r>
      <w:r w:rsidRPr="00813A56">
        <w:rPr>
          <w:rFonts w:ascii="Bookman Old Style" w:hAnsi="Bookman Old Style" w:cs="Times New Roman"/>
          <w:sz w:val="24"/>
          <w:szCs w:val="24"/>
        </w:rPr>
        <w:t xml:space="preserve"> </w:t>
      </w:r>
    </w:p>
    <w:p w:rsidR="009D10D2" w:rsidRDefault="009D10D2" w:rsidP="00F04AFE">
      <w:pPr>
        <w:rPr>
          <w:rFonts w:ascii="Bookman Old Style" w:hAnsi="Bookman Old Style" w:cs="Times New Roman"/>
          <w:b/>
          <w:sz w:val="24"/>
          <w:szCs w:val="24"/>
        </w:rPr>
      </w:pPr>
    </w:p>
    <w:p w:rsidR="009D10D2" w:rsidRDefault="009D10D2" w:rsidP="00F04AFE">
      <w:pPr>
        <w:rPr>
          <w:rFonts w:ascii="Bookman Old Style" w:hAnsi="Bookman Old Style" w:cs="Times New Roman"/>
          <w:b/>
          <w:sz w:val="24"/>
          <w:szCs w:val="24"/>
        </w:rPr>
      </w:pPr>
    </w:p>
    <w:p w:rsidR="00813A56" w:rsidRDefault="00DA533E" w:rsidP="00F04AFE">
      <w:pPr>
        <w:rPr>
          <w:rFonts w:ascii="Bookman Old Style" w:hAnsi="Bookman Old Style" w:cs="Times New Roman"/>
          <w:b/>
          <w:sz w:val="24"/>
          <w:szCs w:val="24"/>
        </w:rPr>
      </w:pPr>
      <w:r>
        <w:rPr>
          <w:rFonts w:ascii="Bookman Old Style" w:hAnsi="Bookman Old Style" w:cs="Times New Roman"/>
          <w:b/>
          <w:sz w:val="24"/>
          <w:szCs w:val="24"/>
        </w:rPr>
        <w:t>Instructional Strategies</w:t>
      </w:r>
    </w:p>
    <w:p w:rsidR="00DA533E" w:rsidRDefault="00DA533E" w:rsidP="00F04AFE">
      <w:pPr>
        <w:rPr>
          <w:rFonts w:ascii="Bookman Old Style" w:hAnsi="Bookman Old Style" w:cs="Times New Roman"/>
          <w:sz w:val="24"/>
          <w:szCs w:val="24"/>
        </w:rPr>
      </w:pPr>
      <w:r w:rsidRPr="00DA533E">
        <w:rPr>
          <w:rFonts w:ascii="Bookman Old Style" w:hAnsi="Bookman Old Style" w:cs="Times New Roman"/>
          <w:sz w:val="24"/>
          <w:szCs w:val="24"/>
        </w:rPr>
        <w:t>According survey results, about 38% of faculty members teaching lower- division courses spend over one-half of their class time lect</w:t>
      </w:r>
      <w:r>
        <w:rPr>
          <w:rFonts w:ascii="Bookman Old Style" w:hAnsi="Bookman Old Style" w:cs="Times New Roman"/>
          <w:sz w:val="24"/>
          <w:szCs w:val="24"/>
        </w:rPr>
        <w:t>uring, compared to 30% of upper-</w:t>
      </w:r>
      <w:r w:rsidRPr="00DA533E">
        <w:rPr>
          <w:rFonts w:ascii="Bookman Old Style" w:hAnsi="Bookman Old Style" w:cs="Times New Roman"/>
          <w:sz w:val="24"/>
          <w:szCs w:val="24"/>
        </w:rPr>
        <w:t>division faculty</w:t>
      </w:r>
      <w:r>
        <w:rPr>
          <w:rFonts w:ascii="Bookman Old Style" w:hAnsi="Bookman Old Style" w:cs="Times New Roman"/>
          <w:sz w:val="24"/>
          <w:szCs w:val="24"/>
        </w:rPr>
        <w:t xml:space="preserve"> members.</w:t>
      </w:r>
    </w:p>
    <w:p w:rsidR="00DA533E" w:rsidRDefault="00B50309" w:rsidP="00F04AFE">
      <w:pPr>
        <w:rPr>
          <w:rFonts w:ascii="Bookman Old Style" w:hAnsi="Bookman Old Style" w:cs="Times New Roman"/>
          <w:b/>
          <w:sz w:val="24"/>
          <w:szCs w:val="24"/>
        </w:rPr>
      </w:pPr>
      <w:r>
        <w:rPr>
          <w:rFonts w:ascii="Bookman Old Style" w:hAnsi="Bookman Old Style" w:cs="Times New Roman"/>
          <w:b/>
          <w:sz w:val="24"/>
          <w:szCs w:val="24"/>
        </w:rPr>
        <w:t xml:space="preserve">Faculty Perception of Higher-Order Learning </w:t>
      </w:r>
    </w:p>
    <w:p w:rsidR="00B50309" w:rsidRDefault="00B50309" w:rsidP="00F04AFE">
      <w:pPr>
        <w:rPr>
          <w:rFonts w:ascii="Bookman Old Style" w:hAnsi="Bookman Old Style" w:cs="Times New Roman"/>
          <w:sz w:val="24"/>
          <w:szCs w:val="24"/>
        </w:rPr>
      </w:pPr>
      <w:r>
        <w:rPr>
          <w:rFonts w:ascii="Bookman Old Style" w:hAnsi="Bookman Old Style" w:cs="Times New Roman"/>
          <w:sz w:val="24"/>
          <w:szCs w:val="24"/>
        </w:rPr>
        <w:t xml:space="preserve">Five questions were posed to faculty members to assess how much emphasis they place on engaging students in higher-level learning activities. </w:t>
      </w:r>
      <w:r w:rsidR="00DA533E">
        <w:rPr>
          <w:rFonts w:ascii="Bookman Old Style" w:hAnsi="Bookman Old Style" w:cs="Times New Roman"/>
          <w:sz w:val="24"/>
          <w:szCs w:val="24"/>
        </w:rPr>
        <w:t xml:space="preserve">Figure 1 shows how much emphasis </w:t>
      </w:r>
      <w:r>
        <w:rPr>
          <w:rFonts w:ascii="Bookman Old Style" w:hAnsi="Bookman Old Style" w:cs="Times New Roman"/>
          <w:sz w:val="24"/>
          <w:szCs w:val="24"/>
        </w:rPr>
        <w:t xml:space="preserve">–“quite a bit” or “very much”- </w:t>
      </w:r>
      <w:r w:rsidR="00DA533E">
        <w:rPr>
          <w:rFonts w:ascii="Bookman Old Style" w:hAnsi="Bookman Old Style" w:cs="Times New Roman"/>
          <w:sz w:val="24"/>
          <w:szCs w:val="24"/>
        </w:rPr>
        <w:t xml:space="preserve">faculty members </w:t>
      </w:r>
      <w:r>
        <w:rPr>
          <w:rFonts w:ascii="Bookman Old Style" w:hAnsi="Bookman Old Style" w:cs="Times New Roman"/>
          <w:sz w:val="24"/>
          <w:szCs w:val="24"/>
        </w:rPr>
        <w:t xml:space="preserve">in the sample </w:t>
      </w:r>
      <w:r w:rsidR="00DA533E">
        <w:rPr>
          <w:rFonts w:ascii="Bookman Old Style" w:hAnsi="Bookman Old Style" w:cs="Times New Roman"/>
          <w:sz w:val="24"/>
          <w:szCs w:val="24"/>
        </w:rPr>
        <w:t xml:space="preserve">place on engaging undergraduates in </w:t>
      </w:r>
      <w:r>
        <w:rPr>
          <w:rFonts w:ascii="Bookman Old Style" w:hAnsi="Bookman Old Style" w:cs="Times New Roman"/>
          <w:sz w:val="24"/>
          <w:szCs w:val="24"/>
        </w:rPr>
        <w:t>higher0order learning. According to the survey results,</w:t>
      </w:r>
      <w:r w:rsidR="00DA533E">
        <w:rPr>
          <w:rFonts w:ascii="Bookman Old Style" w:hAnsi="Bookman Old Style" w:cs="Times New Roman"/>
          <w:sz w:val="24"/>
          <w:szCs w:val="24"/>
        </w:rPr>
        <w:t xml:space="preserve"> </w:t>
      </w:r>
      <w:r>
        <w:rPr>
          <w:rFonts w:ascii="Bookman Old Style" w:hAnsi="Bookman Old Style" w:cs="Times New Roman"/>
          <w:sz w:val="24"/>
          <w:szCs w:val="24"/>
        </w:rPr>
        <w:t xml:space="preserve">both upper and lower-division faculty members (90%) agree that coursework at </w:t>
      </w:r>
      <w:r w:rsidR="00DA533E">
        <w:rPr>
          <w:rFonts w:ascii="Bookman Old Style" w:hAnsi="Bookman Old Style" w:cs="Times New Roman"/>
          <w:sz w:val="24"/>
          <w:szCs w:val="24"/>
        </w:rPr>
        <w:t xml:space="preserve">UCM </w:t>
      </w:r>
      <w:r>
        <w:rPr>
          <w:rFonts w:ascii="Bookman Old Style" w:hAnsi="Bookman Old Style" w:cs="Times New Roman"/>
          <w:sz w:val="24"/>
          <w:szCs w:val="24"/>
        </w:rPr>
        <w:t xml:space="preserve">places more </w:t>
      </w:r>
      <w:r w:rsidRPr="00B50309">
        <w:rPr>
          <w:rFonts w:ascii="Bookman Old Style" w:hAnsi="Bookman Old Style" w:cs="Times New Roman"/>
          <w:b/>
          <w:i/>
          <w:sz w:val="24"/>
          <w:szCs w:val="24"/>
        </w:rPr>
        <w:t>emphasis</w:t>
      </w:r>
      <w:r w:rsidRPr="00B50309">
        <w:rPr>
          <w:rFonts w:ascii="Bookman Old Style" w:hAnsi="Bookman Old Style" w:cs="Times New Roman"/>
          <w:i/>
          <w:sz w:val="24"/>
          <w:szCs w:val="24"/>
        </w:rPr>
        <w:t xml:space="preserve"> on analyzing the basic elements of an idea, experience or theory.</w:t>
      </w:r>
      <w:r>
        <w:rPr>
          <w:rFonts w:ascii="Bookman Old Style" w:hAnsi="Bookman Old Style" w:cs="Times New Roman"/>
          <w:sz w:val="24"/>
          <w:szCs w:val="24"/>
        </w:rPr>
        <w:t xml:space="preserve"> </w:t>
      </w:r>
    </w:p>
    <w:p w:rsidR="00B50309" w:rsidRDefault="00B50309" w:rsidP="00F04AFE">
      <w:pPr>
        <w:rPr>
          <w:rFonts w:ascii="Bookman Old Style" w:hAnsi="Bookman Old Style" w:cs="Times New Roman"/>
          <w:sz w:val="24"/>
          <w:szCs w:val="24"/>
        </w:rPr>
      </w:pPr>
      <w:r>
        <w:rPr>
          <w:rFonts w:ascii="Bookman Old Style" w:hAnsi="Bookman Old Style" w:cs="Times New Roman"/>
          <w:sz w:val="24"/>
          <w:szCs w:val="24"/>
        </w:rPr>
        <w:lastRenderedPageBreak/>
        <w:t xml:space="preserve">A smaller proportion of faculty members teaching upper-level courses reported an emphasis on memorization (28%), compared to faculty members teaching lower-division faculty members (37%). A sizable majority of respondents (87%) reported “quite a bit” or “very much” emphasis on </w:t>
      </w:r>
      <w:r w:rsidRPr="00B50309">
        <w:rPr>
          <w:rFonts w:ascii="Bookman Old Style" w:hAnsi="Bookman Old Style" w:cs="Times New Roman"/>
          <w:b/>
          <w:i/>
          <w:sz w:val="24"/>
          <w:szCs w:val="24"/>
        </w:rPr>
        <w:t>synthesizing</w:t>
      </w:r>
      <w:r w:rsidRPr="00B50309">
        <w:rPr>
          <w:rFonts w:ascii="Bookman Old Style" w:hAnsi="Bookman Old Style" w:cs="Times New Roman"/>
          <w:i/>
          <w:sz w:val="24"/>
          <w:szCs w:val="24"/>
        </w:rPr>
        <w:t xml:space="preserve"> and organizing ideas, information, or experie</w:t>
      </w:r>
      <w:r>
        <w:rPr>
          <w:rFonts w:ascii="Bookman Old Style" w:hAnsi="Bookman Old Style" w:cs="Times New Roman"/>
          <w:i/>
          <w:sz w:val="24"/>
          <w:szCs w:val="24"/>
        </w:rPr>
        <w:t>nces into new, more complex int</w:t>
      </w:r>
      <w:r w:rsidRPr="00B50309">
        <w:rPr>
          <w:rFonts w:ascii="Bookman Old Style" w:hAnsi="Bookman Old Style" w:cs="Times New Roman"/>
          <w:i/>
          <w:sz w:val="24"/>
          <w:szCs w:val="24"/>
        </w:rPr>
        <w:t>e</w:t>
      </w:r>
      <w:r>
        <w:rPr>
          <w:rFonts w:ascii="Bookman Old Style" w:hAnsi="Bookman Old Style" w:cs="Times New Roman"/>
          <w:i/>
          <w:sz w:val="24"/>
          <w:szCs w:val="24"/>
        </w:rPr>
        <w:t>r</w:t>
      </w:r>
      <w:r w:rsidRPr="00B50309">
        <w:rPr>
          <w:rFonts w:ascii="Bookman Old Style" w:hAnsi="Bookman Old Style" w:cs="Times New Roman"/>
          <w:i/>
          <w:sz w:val="24"/>
          <w:szCs w:val="24"/>
        </w:rPr>
        <w:t>pretations and relationships.</w:t>
      </w:r>
      <w:r>
        <w:rPr>
          <w:rFonts w:ascii="Bookman Old Style" w:hAnsi="Bookman Old Style" w:cs="Times New Roman"/>
          <w:i/>
          <w:sz w:val="24"/>
          <w:szCs w:val="24"/>
        </w:rPr>
        <w:t xml:space="preserve"> </w:t>
      </w:r>
      <w:r w:rsidRPr="00B50309">
        <w:rPr>
          <w:rFonts w:ascii="Bookman Old Style" w:hAnsi="Bookman Old Style" w:cs="Times New Roman"/>
          <w:sz w:val="24"/>
          <w:szCs w:val="24"/>
        </w:rPr>
        <w:t xml:space="preserve">As one would expect, </w:t>
      </w:r>
      <w:r>
        <w:rPr>
          <w:rFonts w:ascii="Bookman Old Style" w:hAnsi="Bookman Old Style" w:cs="Times New Roman"/>
          <w:sz w:val="24"/>
          <w:szCs w:val="24"/>
        </w:rPr>
        <w:t xml:space="preserve">a higher proportion (94%) of upper-division faculty reported “quite a bit” or “very much” emphasis on applying theories or concepts to practical problems or in new situations compare to lower-division faculty (72%). With one exception (see Fig.1), faculty teaching upper-division courses were more likely  than those teaching lower-division courses to indicate that they place more emphasis on all measures of higher –order learning. </w:t>
      </w:r>
    </w:p>
    <w:p w:rsidR="00B50309" w:rsidRDefault="00B50309" w:rsidP="00F04AFE">
      <w:pPr>
        <w:rPr>
          <w:rFonts w:ascii="Bookman Old Style" w:hAnsi="Bookman Old Style" w:cs="Times New Roman"/>
          <w:sz w:val="24"/>
          <w:szCs w:val="24"/>
        </w:rPr>
      </w:pPr>
    </w:p>
    <w:p w:rsidR="00B50309" w:rsidRDefault="00B50309" w:rsidP="00F04AFE">
      <w:pPr>
        <w:rPr>
          <w:rFonts w:ascii="Bookman Old Style" w:hAnsi="Bookman Old Style" w:cs="Times New Roman"/>
          <w:sz w:val="24"/>
          <w:szCs w:val="24"/>
        </w:rPr>
      </w:pPr>
    </w:p>
    <w:p w:rsidR="009D10D2" w:rsidRDefault="00B50309" w:rsidP="00F04AFE">
      <w:pPr>
        <w:rPr>
          <w:rFonts w:ascii="Bookman Old Style" w:hAnsi="Bookman Old Style" w:cs="Times New Roman"/>
          <w:sz w:val="24"/>
          <w:szCs w:val="24"/>
        </w:rPr>
      </w:pPr>
      <w:r>
        <w:rPr>
          <w:rFonts w:ascii="Bookman Old Style" w:hAnsi="Bookman Old Style" w:cs="Times New Roman"/>
          <w:sz w:val="24"/>
          <w:szCs w:val="24"/>
        </w:rPr>
        <w:t xml:space="preserve">                                   </w:t>
      </w:r>
    </w:p>
    <w:p w:rsidR="009D10D2" w:rsidRDefault="009D10D2" w:rsidP="00F04AFE">
      <w:pPr>
        <w:rPr>
          <w:rFonts w:ascii="Bookman Old Style" w:hAnsi="Bookman Old Style" w:cs="Times New Roman"/>
          <w:sz w:val="24"/>
          <w:szCs w:val="24"/>
        </w:rPr>
      </w:pPr>
    </w:p>
    <w:p w:rsidR="009D10D2" w:rsidRDefault="009D10D2" w:rsidP="00F04AFE">
      <w:pPr>
        <w:rPr>
          <w:rFonts w:ascii="Bookman Old Style" w:hAnsi="Bookman Old Style" w:cs="Times New Roman"/>
          <w:sz w:val="24"/>
          <w:szCs w:val="24"/>
        </w:rPr>
      </w:pPr>
    </w:p>
    <w:p w:rsidR="009D10D2" w:rsidRDefault="009D10D2" w:rsidP="00F04AFE">
      <w:pPr>
        <w:rPr>
          <w:rFonts w:ascii="Bookman Old Style" w:hAnsi="Bookman Old Style" w:cs="Times New Roman"/>
          <w:sz w:val="24"/>
          <w:szCs w:val="24"/>
        </w:rPr>
      </w:pPr>
    </w:p>
    <w:p w:rsidR="009D10D2" w:rsidRDefault="009D10D2" w:rsidP="00F04AFE">
      <w:pPr>
        <w:rPr>
          <w:rFonts w:ascii="Bookman Old Style" w:hAnsi="Bookman Old Style" w:cs="Times New Roman"/>
          <w:sz w:val="24"/>
          <w:szCs w:val="24"/>
        </w:rPr>
      </w:pPr>
    </w:p>
    <w:p w:rsidR="009D10D2" w:rsidRDefault="009D10D2" w:rsidP="00F04AFE">
      <w:pPr>
        <w:rPr>
          <w:rFonts w:ascii="Bookman Old Style" w:hAnsi="Bookman Old Style" w:cs="Times New Roman"/>
          <w:sz w:val="24"/>
          <w:szCs w:val="24"/>
        </w:rPr>
      </w:pPr>
    </w:p>
    <w:p w:rsidR="009D10D2" w:rsidRDefault="00B50309" w:rsidP="00F04AFE">
      <w:pPr>
        <w:rPr>
          <w:rFonts w:ascii="Bookman Old Style" w:hAnsi="Bookman Old Style" w:cs="Times New Roman"/>
          <w:sz w:val="24"/>
          <w:szCs w:val="24"/>
        </w:rPr>
      </w:pPr>
      <w:r>
        <w:rPr>
          <w:rFonts w:ascii="Bookman Old Style" w:hAnsi="Bookman Old Style" w:cs="Times New Roman"/>
          <w:sz w:val="24"/>
          <w:szCs w:val="24"/>
        </w:rPr>
        <w:t xml:space="preserve">                  </w:t>
      </w:r>
    </w:p>
    <w:tbl>
      <w:tblPr>
        <w:tblW w:w="9738" w:type="dxa"/>
        <w:tblInd w:w="108" w:type="dxa"/>
        <w:tblLook w:val="04A0"/>
      </w:tblPr>
      <w:tblGrid>
        <w:gridCol w:w="9322"/>
        <w:gridCol w:w="222"/>
        <w:gridCol w:w="222"/>
        <w:gridCol w:w="222"/>
        <w:gridCol w:w="222"/>
        <w:gridCol w:w="222"/>
        <w:gridCol w:w="222"/>
        <w:gridCol w:w="222"/>
        <w:gridCol w:w="222"/>
      </w:tblGrid>
      <w:tr w:rsidR="009D10D2" w:rsidRPr="009D10D2" w:rsidTr="009D10D2">
        <w:trPr>
          <w:trHeight w:val="315"/>
        </w:trPr>
        <w:tc>
          <w:tcPr>
            <w:tcW w:w="9738" w:type="dxa"/>
            <w:gridSpan w:val="9"/>
            <w:tcBorders>
              <w:top w:val="nil"/>
              <w:left w:val="nil"/>
              <w:bottom w:val="nil"/>
              <w:right w:val="nil"/>
            </w:tcBorders>
            <w:shd w:val="clear" w:color="auto" w:fill="auto"/>
            <w:noWrap/>
            <w:vAlign w:val="bottom"/>
            <w:hideMark/>
          </w:tcPr>
          <w:p w:rsidR="009D10D2" w:rsidRPr="009D10D2" w:rsidRDefault="009D10D2" w:rsidP="009D10D2">
            <w:pPr>
              <w:spacing w:after="0" w:line="240" w:lineRule="auto"/>
              <w:jc w:val="center"/>
              <w:rPr>
                <w:rFonts w:ascii="Times New Roman" w:eastAsia="Times New Roman" w:hAnsi="Times New Roman" w:cs="Times New Roman"/>
                <w:b/>
                <w:bCs/>
                <w:color w:val="000000"/>
                <w:sz w:val="24"/>
                <w:szCs w:val="24"/>
              </w:rPr>
            </w:pPr>
            <w:r w:rsidRPr="009D10D2">
              <w:rPr>
                <w:rFonts w:ascii="Times New Roman" w:eastAsia="Times New Roman" w:hAnsi="Times New Roman" w:cs="Times New Roman"/>
                <w:b/>
                <w:bCs/>
                <w:color w:val="000000"/>
                <w:sz w:val="24"/>
                <w:szCs w:val="24"/>
              </w:rPr>
              <w:t>FIGURE 1.</w:t>
            </w:r>
          </w:p>
        </w:tc>
      </w:tr>
      <w:tr w:rsidR="009D10D2" w:rsidRPr="009D10D2" w:rsidTr="009D10D2">
        <w:trPr>
          <w:trHeight w:val="315"/>
        </w:trPr>
        <w:tc>
          <w:tcPr>
            <w:tcW w:w="9738" w:type="dxa"/>
            <w:gridSpan w:val="9"/>
            <w:tcBorders>
              <w:top w:val="nil"/>
              <w:left w:val="nil"/>
              <w:bottom w:val="nil"/>
              <w:right w:val="nil"/>
            </w:tcBorders>
            <w:shd w:val="clear" w:color="auto" w:fill="auto"/>
            <w:noWrap/>
            <w:vAlign w:val="bottom"/>
            <w:hideMark/>
          </w:tcPr>
          <w:p w:rsidR="009D10D2" w:rsidRPr="009D10D2" w:rsidRDefault="009D10D2" w:rsidP="009D10D2">
            <w:pPr>
              <w:spacing w:after="0" w:line="240" w:lineRule="auto"/>
              <w:jc w:val="center"/>
              <w:rPr>
                <w:rFonts w:ascii="Times New Roman" w:eastAsia="Times New Roman" w:hAnsi="Times New Roman" w:cs="Times New Roman"/>
                <w:b/>
                <w:bCs/>
                <w:color w:val="000000"/>
                <w:sz w:val="24"/>
                <w:szCs w:val="24"/>
              </w:rPr>
            </w:pPr>
            <w:r w:rsidRPr="009D10D2">
              <w:rPr>
                <w:rFonts w:ascii="Times New Roman" w:eastAsia="Times New Roman" w:hAnsi="Times New Roman" w:cs="Times New Roman"/>
                <w:b/>
                <w:bCs/>
                <w:color w:val="000000"/>
                <w:sz w:val="24"/>
                <w:szCs w:val="24"/>
              </w:rPr>
              <w:t>Emphasis Placed on Engaging Students in Higher-Order Learning</w:t>
            </w:r>
          </w:p>
        </w:tc>
      </w:tr>
      <w:tr w:rsidR="009D10D2" w:rsidRPr="009D10D2" w:rsidTr="009D10D2">
        <w:trPr>
          <w:trHeight w:val="315"/>
        </w:trPr>
        <w:tc>
          <w:tcPr>
            <w:tcW w:w="9738" w:type="dxa"/>
            <w:gridSpan w:val="9"/>
            <w:tcBorders>
              <w:top w:val="nil"/>
              <w:left w:val="nil"/>
              <w:bottom w:val="nil"/>
              <w:right w:val="nil"/>
            </w:tcBorders>
            <w:shd w:val="clear" w:color="auto" w:fill="auto"/>
            <w:noWrap/>
            <w:vAlign w:val="bottom"/>
            <w:hideMark/>
          </w:tcPr>
          <w:p w:rsidR="009D10D2" w:rsidRPr="009D10D2" w:rsidRDefault="009D10D2" w:rsidP="009D10D2">
            <w:pPr>
              <w:spacing w:after="0" w:line="240" w:lineRule="auto"/>
              <w:jc w:val="center"/>
              <w:rPr>
                <w:rFonts w:ascii="Times New Roman" w:eastAsia="Times New Roman" w:hAnsi="Times New Roman" w:cs="Times New Roman"/>
                <w:b/>
                <w:bCs/>
                <w:color w:val="000000"/>
                <w:sz w:val="24"/>
                <w:szCs w:val="24"/>
              </w:rPr>
            </w:pPr>
            <w:r w:rsidRPr="009D10D2">
              <w:rPr>
                <w:rFonts w:ascii="Times New Roman" w:eastAsia="Times New Roman" w:hAnsi="Times New Roman" w:cs="Times New Roman"/>
                <w:b/>
                <w:bCs/>
                <w:color w:val="000000"/>
                <w:sz w:val="24"/>
                <w:szCs w:val="24"/>
              </w:rPr>
              <w:t>% Percent Reporting "Very Much or "Quite a Bit"</w:t>
            </w:r>
          </w:p>
        </w:tc>
      </w:tr>
      <w:tr w:rsidR="009D10D2" w:rsidRPr="009D10D2" w:rsidTr="009D10D2">
        <w:trPr>
          <w:trHeight w:val="315"/>
        </w:trPr>
        <w:tc>
          <w:tcPr>
            <w:tcW w:w="932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190500</wp:posOffset>
                  </wp:positionV>
                  <wp:extent cx="6172200" cy="3409950"/>
                  <wp:effectExtent l="0" t="0" r="0" b="0"/>
                  <wp:wrapNone/>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tbl>
            <w:tblPr>
              <w:tblW w:w="0" w:type="auto"/>
              <w:tblCellSpacing w:w="0" w:type="dxa"/>
              <w:tblCellMar>
                <w:left w:w="0" w:type="dxa"/>
                <w:right w:w="0" w:type="dxa"/>
              </w:tblCellMar>
              <w:tblLook w:val="04A0"/>
            </w:tblPr>
            <w:tblGrid>
              <w:gridCol w:w="1080"/>
            </w:tblGrid>
            <w:tr w:rsidR="009D10D2" w:rsidRPr="009D10D2">
              <w:trPr>
                <w:trHeight w:val="315"/>
                <w:tblCellSpacing w:w="0" w:type="dxa"/>
              </w:trPr>
              <w:tc>
                <w:tcPr>
                  <w:tcW w:w="1080"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r>
          </w:tbl>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r>
      <w:tr w:rsidR="009D10D2" w:rsidRPr="009D10D2" w:rsidTr="009D10D2">
        <w:trPr>
          <w:trHeight w:val="315"/>
        </w:trPr>
        <w:tc>
          <w:tcPr>
            <w:tcW w:w="932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r>
      <w:tr w:rsidR="009D10D2" w:rsidRPr="009D10D2" w:rsidTr="009D10D2">
        <w:trPr>
          <w:trHeight w:val="315"/>
        </w:trPr>
        <w:tc>
          <w:tcPr>
            <w:tcW w:w="932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r>
      <w:tr w:rsidR="009D10D2" w:rsidRPr="009D10D2" w:rsidTr="009D10D2">
        <w:trPr>
          <w:trHeight w:val="315"/>
        </w:trPr>
        <w:tc>
          <w:tcPr>
            <w:tcW w:w="932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r>
      <w:tr w:rsidR="009D10D2" w:rsidRPr="009D10D2" w:rsidTr="009D10D2">
        <w:trPr>
          <w:trHeight w:val="315"/>
        </w:trPr>
        <w:tc>
          <w:tcPr>
            <w:tcW w:w="932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r>
      <w:tr w:rsidR="009D10D2" w:rsidRPr="009D10D2" w:rsidTr="009D10D2">
        <w:trPr>
          <w:trHeight w:val="315"/>
        </w:trPr>
        <w:tc>
          <w:tcPr>
            <w:tcW w:w="932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r>
      <w:tr w:rsidR="009D10D2" w:rsidRPr="009D10D2" w:rsidTr="009D10D2">
        <w:trPr>
          <w:trHeight w:val="315"/>
        </w:trPr>
        <w:tc>
          <w:tcPr>
            <w:tcW w:w="932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r>
      <w:tr w:rsidR="009D10D2" w:rsidRPr="009D10D2" w:rsidTr="009D10D2">
        <w:trPr>
          <w:trHeight w:val="315"/>
        </w:trPr>
        <w:tc>
          <w:tcPr>
            <w:tcW w:w="932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r>
      <w:tr w:rsidR="009D10D2" w:rsidRPr="009D10D2" w:rsidTr="009D10D2">
        <w:trPr>
          <w:trHeight w:val="315"/>
        </w:trPr>
        <w:tc>
          <w:tcPr>
            <w:tcW w:w="932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r>
      <w:tr w:rsidR="009D10D2" w:rsidRPr="009D10D2" w:rsidTr="009D10D2">
        <w:trPr>
          <w:trHeight w:val="315"/>
        </w:trPr>
        <w:tc>
          <w:tcPr>
            <w:tcW w:w="932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r>
      <w:tr w:rsidR="009D10D2" w:rsidRPr="009D10D2" w:rsidTr="009D10D2">
        <w:trPr>
          <w:trHeight w:val="315"/>
        </w:trPr>
        <w:tc>
          <w:tcPr>
            <w:tcW w:w="932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r>
      <w:tr w:rsidR="009D10D2" w:rsidRPr="009D10D2" w:rsidTr="009D10D2">
        <w:trPr>
          <w:trHeight w:val="315"/>
        </w:trPr>
        <w:tc>
          <w:tcPr>
            <w:tcW w:w="932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r>
      <w:tr w:rsidR="009D10D2" w:rsidRPr="009D10D2" w:rsidTr="009D10D2">
        <w:trPr>
          <w:trHeight w:val="315"/>
        </w:trPr>
        <w:tc>
          <w:tcPr>
            <w:tcW w:w="932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r>
      <w:tr w:rsidR="009D10D2" w:rsidRPr="009D10D2" w:rsidTr="009D10D2">
        <w:trPr>
          <w:trHeight w:val="315"/>
        </w:trPr>
        <w:tc>
          <w:tcPr>
            <w:tcW w:w="932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r>
      <w:tr w:rsidR="009D10D2" w:rsidRPr="009D10D2" w:rsidTr="009D10D2">
        <w:trPr>
          <w:trHeight w:val="315"/>
        </w:trPr>
        <w:tc>
          <w:tcPr>
            <w:tcW w:w="932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r>
      <w:tr w:rsidR="009D10D2" w:rsidRPr="009D10D2" w:rsidTr="009D10D2">
        <w:trPr>
          <w:trHeight w:val="315"/>
        </w:trPr>
        <w:tc>
          <w:tcPr>
            <w:tcW w:w="932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r>
      <w:tr w:rsidR="009D10D2" w:rsidRPr="009D10D2" w:rsidTr="009D10D2">
        <w:trPr>
          <w:trHeight w:val="315"/>
        </w:trPr>
        <w:tc>
          <w:tcPr>
            <w:tcW w:w="932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r>
      <w:tr w:rsidR="009D10D2" w:rsidRPr="009D10D2" w:rsidTr="009D10D2">
        <w:trPr>
          <w:trHeight w:val="315"/>
        </w:trPr>
        <w:tc>
          <w:tcPr>
            <w:tcW w:w="932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52"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r>
    </w:tbl>
    <w:p w:rsidR="009D10D2" w:rsidRDefault="009D10D2" w:rsidP="00F04AFE">
      <w:pPr>
        <w:rPr>
          <w:rFonts w:ascii="Bookman Old Style" w:hAnsi="Bookman Old Style" w:cs="Times New Roman"/>
          <w:sz w:val="24"/>
          <w:szCs w:val="24"/>
        </w:rPr>
      </w:pPr>
    </w:p>
    <w:p w:rsidR="00B50309" w:rsidRDefault="00B50309" w:rsidP="00F04AFE">
      <w:pPr>
        <w:rPr>
          <w:rFonts w:ascii="Bookman Old Style" w:hAnsi="Bookman Old Style" w:cs="Times New Roman"/>
          <w:b/>
          <w:sz w:val="24"/>
          <w:szCs w:val="24"/>
        </w:rPr>
      </w:pPr>
      <w:r>
        <w:rPr>
          <w:rFonts w:ascii="Bookman Old Style" w:hAnsi="Bookman Old Style" w:cs="Times New Roman"/>
          <w:b/>
          <w:sz w:val="24"/>
          <w:szCs w:val="24"/>
        </w:rPr>
        <w:t>Educational and Personal Growth</w:t>
      </w:r>
    </w:p>
    <w:p w:rsidR="00B50309" w:rsidRDefault="00B50309" w:rsidP="00F04AFE">
      <w:pPr>
        <w:rPr>
          <w:rFonts w:ascii="Bookman Old Style" w:hAnsi="Bookman Old Style" w:cs="Times New Roman"/>
          <w:sz w:val="24"/>
          <w:szCs w:val="24"/>
        </w:rPr>
      </w:pPr>
      <w:r>
        <w:rPr>
          <w:rFonts w:ascii="Bookman Old Style" w:hAnsi="Bookman Old Style" w:cs="Times New Roman"/>
          <w:sz w:val="24"/>
          <w:szCs w:val="24"/>
        </w:rPr>
        <w:t>The 2010 FSSE</w:t>
      </w:r>
      <w:r w:rsidRPr="00B50309">
        <w:rPr>
          <w:rFonts w:ascii="Bookman Old Style" w:hAnsi="Bookman Old Style" w:cs="Times New Roman"/>
          <w:sz w:val="24"/>
          <w:szCs w:val="24"/>
        </w:rPr>
        <w:t xml:space="preserve"> asked </w:t>
      </w:r>
      <w:r>
        <w:rPr>
          <w:rFonts w:ascii="Bookman Old Style" w:hAnsi="Bookman Old Style" w:cs="Times New Roman"/>
          <w:sz w:val="24"/>
          <w:szCs w:val="24"/>
        </w:rPr>
        <w:t xml:space="preserve">respondents </w:t>
      </w:r>
      <w:r w:rsidRPr="00B50309">
        <w:rPr>
          <w:rFonts w:ascii="Bookman Old Style" w:hAnsi="Bookman Old Style" w:cs="Times New Roman"/>
          <w:sz w:val="24"/>
          <w:szCs w:val="24"/>
        </w:rPr>
        <w:t>to indicate the extent to which they structure their course section so that undergraduate students learn and develop in a variety of areas</w:t>
      </w:r>
      <w:r>
        <w:rPr>
          <w:rFonts w:ascii="Bookman Old Style" w:hAnsi="Bookman Old Style" w:cs="Times New Roman"/>
          <w:sz w:val="24"/>
          <w:szCs w:val="24"/>
        </w:rPr>
        <w:t xml:space="preserve">. Table 4 reports the percentage responding “very much or quite a bit” to the 14 questions.  Almost all faculty members (91%) indicated that they structure their courses so that students learn how to </w:t>
      </w:r>
      <w:r w:rsidRPr="00B50309">
        <w:rPr>
          <w:rFonts w:ascii="Bookman Old Style" w:hAnsi="Bookman Old Style" w:cs="Times New Roman"/>
          <w:i/>
          <w:sz w:val="24"/>
          <w:szCs w:val="24"/>
        </w:rPr>
        <w:t>think critically and analytically</w:t>
      </w:r>
      <w:r>
        <w:rPr>
          <w:rFonts w:ascii="Bookman Old Style" w:hAnsi="Bookman Old Style" w:cs="Times New Roman"/>
          <w:sz w:val="24"/>
          <w:szCs w:val="24"/>
        </w:rPr>
        <w:t xml:space="preserve">. Surprisingly, this did not hold true “analyzing qualitative problems” (only 40% of lower-division and 50% of upper-division) indicated that they structure their courses to accomplish this goal. </w:t>
      </w:r>
    </w:p>
    <w:p w:rsidR="00B50309" w:rsidRDefault="00B50309" w:rsidP="00F04AFE">
      <w:pPr>
        <w:rPr>
          <w:rFonts w:ascii="Bookman Old Style" w:hAnsi="Bookman Old Style" w:cs="Times New Roman"/>
          <w:sz w:val="24"/>
          <w:szCs w:val="24"/>
        </w:rPr>
      </w:pPr>
      <w:r>
        <w:rPr>
          <w:rFonts w:ascii="Bookman Old Style" w:hAnsi="Bookman Old Style" w:cs="Times New Roman"/>
          <w:sz w:val="24"/>
          <w:szCs w:val="24"/>
        </w:rPr>
        <w:t xml:space="preserve">It is interesting to note that more lower-division faculty members (66%) indicated that they structure their courses so that students learn and develop </w:t>
      </w:r>
      <w:r w:rsidRPr="00B50309">
        <w:rPr>
          <w:rFonts w:ascii="Bookman Old Style" w:hAnsi="Bookman Old Style" w:cs="Times New Roman"/>
          <w:i/>
          <w:sz w:val="24"/>
          <w:szCs w:val="24"/>
        </w:rPr>
        <w:t>ac</w:t>
      </w:r>
      <w:r>
        <w:rPr>
          <w:rFonts w:ascii="Bookman Old Style" w:hAnsi="Bookman Old Style" w:cs="Times New Roman"/>
          <w:i/>
          <w:sz w:val="24"/>
          <w:szCs w:val="24"/>
        </w:rPr>
        <w:t xml:space="preserve">quiring a broad general education, </w:t>
      </w:r>
      <w:r w:rsidRPr="00B50309">
        <w:rPr>
          <w:rFonts w:ascii="Bookman Old Style" w:hAnsi="Bookman Old Style" w:cs="Times New Roman"/>
          <w:sz w:val="24"/>
          <w:szCs w:val="24"/>
        </w:rPr>
        <w:t>compared to</w:t>
      </w:r>
      <w:r>
        <w:rPr>
          <w:rFonts w:ascii="Bookman Old Style" w:hAnsi="Bookman Old Style" w:cs="Times New Roman"/>
          <w:sz w:val="24"/>
          <w:szCs w:val="24"/>
        </w:rPr>
        <w:t xml:space="preserve"> (45%) of</w:t>
      </w:r>
      <w:r>
        <w:rPr>
          <w:rFonts w:ascii="Bookman Old Style" w:hAnsi="Bookman Old Style" w:cs="Times New Roman"/>
          <w:i/>
          <w:sz w:val="24"/>
          <w:szCs w:val="24"/>
        </w:rPr>
        <w:t xml:space="preserve"> </w:t>
      </w:r>
      <w:r>
        <w:rPr>
          <w:rFonts w:ascii="Bookman Old Style" w:hAnsi="Bookman Old Style" w:cs="Times New Roman"/>
          <w:sz w:val="24"/>
          <w:szCs w:val="24"/>
        </w:rPr>
        <w:t>upper-division faculty.</w:t>
      </w:r>
      <w:r w:rsidRPr="00B50309">
        <w:rPr>
          <w:rFonts w:ascii="Bookman Old Style" w:hAnsi="Bookman Old Style" w:cs="Times New Roman"/>
          <w:sz w:val="24"/>
          <w:szCs w:val="24"/>
        </w:rPr>
        <w:t xml:space="preserve"> This finding is not shocking</w:t>
      </w:r>
      <w:r>
        <w:rPr>
          <w:rFonts w:ascii="Bookman Old Style" w:hAnsi="Bookman Old Style" w:cs="Times New Roman"/>
          <w:sz w:val="24"/>
          <w:szCs w:val="24"/>
        </w:rPr>
        <w:t xml:space="preserve">, given that freshman and sophomore courses are often designed to meet general education requirements.  A sizable majority of participating members structure their course section so that students can learn effectively on their own. Overall, upper-division faculty reported higher percentages than lower –division faculty on all but there questions- </w:t>
      </w:r>
      <w:r w:rsidRPr="00B50309">
        <w:rPr>
          <w:rFonts w:ascii="Bookman Old Style" w:hAnsi="Bookman Old Style" w:cs="Times New Roman"/>
          <w:i/>
          <w:sz w:val="24"/>
          <w:szCs w:val="24"/>
        </w:rPr>
        <w:t>developing a deepened sense of spirituality</w:t>
      </w:r>
      <w:r>
        <w:rPr>
          <w:rFonts w:ascii="Bookman Old Style" w:hAnsi="Bookman Old Style" w:cs="Times New Roman"/>
          <w:sz w:val="24"/>
          <w:szCs w:val="24"/>
        </w:rPr>
        <w:t xml:space="preserve"> and </w:t>
      </w:r>
      <w:r w:rsidRPr="00B50309">
        <w:rPr>
          <w:rFonts w:ascii="Bookman Old Style" w:hAnsi="Bookman Old Style" w:cs="Times New Roman"/>
          <w:i/>
          <w:sz w:val="24"/>
          <w:szCs w:val="24"/>
        </w:rPr>
        <w:t>acquiring a broad general education</w:t>
      </w:r>
      <w:r>
        <w:rPr>
          <w:rFonts w:ascii="Bookman Old Style" w:hAnsi="Bookman Old Style" w:cs="Times New Roman"/>
          <w:sz w:val="24"/>
          <w:szCs w:val="24"/>
        </w:rPr>
        <w:t>.</w:t>
      </w:r>
    </w:p>
    <w:tbl>
      <w:tblPr>
        <w:tblW w:w="9390" w:type="dxa"/>
        <w:tblInd w:w="93" w:type="dxa"/>
        <w:tblLook w:val="04A0"/>
      </w:tblPr>
      <w:tblGrid>
        <w:gridCol w:w="5614"/>
        <w:gridCol w:w="1419"/>
        <w:gridCol w:w="1418"/>
        <w:gridCol w:w="939"/>
      </w:tblGrid>
      <w:tr w:rsidR="009D10D2" w:rsidRPr="009D10D2" w:rsidTr="009D10D2">
        <w:trPr>
          <w:trHeight w:val="315"/>
        </w:trPr>
        <w:tc>
          <w:tcPr>
            <w:tcW w:w="9390" w:type="dxa"/>
            <w:gridSpan w:val="4"/>
            <w:tcBorders>
              <w:top w:val="nil"/>
              <w:left w:val="nil"/>
              <w:bottom w:val="nil"/>
              <w:right w:val="nil"/>
            </w:tcBorders>
            <w:shd w:val="clear" w:color="auto" w:fill="auto"/>
            <w:noWrap/>
            <w:vAlign w:val="bottom"/>
            <w:hideMark/>
          </w:tcPr>
          <w:p w:rsidR="009D10D2" w:rsidRPr="009D10D2" w:rsidRDefault="009D10D2" w:rsidP="009D10D2">
            <w:pPr>
              <w:spacing w:after="0" w:line="240" w:lineRule="auto"/>
              <w:jc w:val="center"/>
              <w:rPr>
                <w:rFonts w:ascii="Times New Roman" w:eastAsia="Times New Roman" w:hAnsi="Times New Roman" w:cs="Times New Roman"/>
                <w:b/>
                <w:bCs/>
                <w:color w:val="000000"/>
                <w:sz w:val="24"/>
                <w:szCs w:val="24"/>
              </w:rPr>
            </w:pPr>
            <w:bookmarkStart w:id="1" w:name="RANGE!A1:D23"/>
            <w:r w:rsidRPr="009D10D2">
              <w:rPr>
                <w:rFonts w:ascii="Times New Roman" w:eastAsia="Times New Roman" w:hAnsi="Times New Roman" w:cs="Times New Roman"/>
                <w:b/>
                <w:bCs/>
                <w:color w:val="000000"/>
                <w:sz w:val="24"/>
                <w:szCs w:val="24"/>
              </w:rPr>
              <w:t>TABLE 3.</w:t>
            </w:r>
            <w:bookmarkEnd w:id="1"/>
          </w:p>
        </w:tc>
      </w:tr>
      <w:tr w:rsidR="009D10D2" w:rsidRPr="009D10D2" w:rsidTr="009D10D2">
        <w:trPr>
          <w:trHeight w:val="315"/>
        </w:trPr>
        <w:tc>
          <w:tcPr>
            <w:tcW w:w="9390" w:type="dxa"/>
            <w:gridSpan w:val="4"/>
            <w:tcBorders>
              <w:top w:val="nil"/>
              <w:left w:val="nil"/>
              <w:bottom w:val="nil"/>
              <w:right w:val="nil"/>
            </w:tcBorders>
            <w:shd w:val="clear" w:color="auto" w:fill="auto"/>
            <w:noWrap/>
            <w:vAlign w:val="bottom"/>
            <w:hideMark/>
          </w:tcPr>
          <w:p w:rsidR="009D10D2" w:rsidRPr="009D10D2" w:rsidRDefault="009D10D2" w:rsidP="009D10D2">
            <w:pPr>
              <w:spacing w:after="0" w:line="240" w:lineRule="auto"/>
              <w:jc w:val="center"/>
              <w:rPr>
                <w:rFonts w:ascii="Times New Roman" w:eastAsia="Times New Roman" w:hAnsi="Times New Roman" w:cs="Times New Roman"/>
                <w:b/>
                <w:bCs/>
                <w:color w:val="000000"/>
                <w:sz w:val="24"/>
                <w:szCs w:val="24"/>
              </w:rPr>
            </w:pPr>
            <w:r w:rsidRPr="009D10D2">
              <w:rPr>
                <w:rFonts w:ascii="Times New Roman" w:eastAsia="Times New Roman" w:hAnsi="Times New Roman" w:cs="Times New Roman"/>
                <w:b/>
                <w:bCs/>
                <w:color w:val="000000"/>
                <w:sz w:val="24"/>
                <w:szCs w:val="24"/>
              </w:rPr>
              <w:t>Percent Of Faculty Members Who Structure Their Course</w:t>
            </w:r>
          </w:p>
        </w:tc>
      </w:tr>
      <w:tr w:rsidR="009D10D2" w:rsidRPr="009D10D2" w:rsidTr="009D10D2">
        <w:trPr>
          <w:trHeight w:val="315"/>
        </w:trPr>
        <w:tc>
          <w:tcPr>
            <w:tcW w:w="9390" w:type="dxa"/>
            <w:gridSpan w:val="4"/>
            <w:tcBorders>
              <w:top w:val="nil"/>
              <w:left w:val="nil"/>
              <w:bottom w:val="nil"/>
              <w:right w:val="nil"/>
            </w:tcBorders>
            <w:shd w:val="clear" w:color="auto" w:fill="auto"/>
            <w:noWrap/>
            <w:vAlign w:val="bottom"/>
            <w:hideMark/>
          </w:tcPr>
          <w:p w:rsidR="009D10D2" w:rsidRPr="009D10D2" w:rsidRDefault="009D10D2" w:rsidP="009D10D2">
            <w:pPr>
              <w:spacing w:after="0" w:line="240" w:lineRule="auto"/>
              <w:jc w:val="center"/>
              <w:rPr>
                <w:rFonts w:ascii="Times New Roman" w:eastAsia="Times New Roman" w:hAnsi="Times New Roman" w:cs="Times New Roman"/>
                <w:b/>
                <w:bCs/>
                <w:color w:val="000000"/>
                <w:sz w:val="24"/>
                <w:szCs w:val="24"/>
              </w:rPr>
            </w:pPr>
            <w:r w:rsidRPr="009D10D2">
              <w:rPr>
                <w:rFonts w:ascii="Times New Roman" w:eastAsia="Times New Roman" w:hAnsi="Times New Roman" w:cs="Times New Roman"/>
                <w:b/>
                <w:bCs/>
                <w:color w:val="000000"/>
                <w:sz w:val="24"/>
                <w:szCs w:val="24"/>
              </w:rPr>
              <w:t xml:space="preserve"> So That Students Can Learn and Develop In The Following</w:t>
            </w:r>
          </w:p>
        </w:tc>
      </w:tr>
      <w:tr w:rsidR="009D10D2" w:rsidRPr="009D10D2" w:rsidTr="009D10D2">
        <w:trPr>
          <w:trHeight w:val="315"/>
        </w:trPr>
        <w:tc>
          <w:tcPr>
            <w:tcW w:w="5614"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1419"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c>
          <w:tcPr>
            <w:tcW w:w="939" w:type="dxa"/>
            <w:tcBorders>
              <w:top w:val="nil"/>
              <w:left w:val="nil"/>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
        </w:tc>
      </w:tr>
      <w:tr w:rsidR="009D10D2" w:rsidRPr="009D10D2" w:rsidTr="009D10D2">
        <w:trPr>
          <w:trHeight w:val="315"/>
        </w:trPr>
        <w:tc>
          <w:tcPr>
            <w:tcW w:w="5614" w:type="dxa"/>
            <w:tcBorders>
              <w:top w:val="single" w:sz="4" w:space="0" w:color="auto"/>
              <w:left w:val="single" w:sz="4" w:space="0" w:color="auto"/>
              <w:bottom w:val="nil"/>
              <w:right w:val="single" w:sz="4" w:space="0" w:color="auto"/>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 </w:t>
            </w:r>
          </w:p>
        </w:tc>
        <w:tc>
          <w:tcPr>
            <w:tcW w:w="3776" w:type="dxa"/>
            <w:gridSpan w:val="3"/>
            <w:tcBorders>
              <w:top w:val="single" w:sz="4" w:space="0" w:color="auto"/>
              <w:left w:val="single" w:sz="4" w:space="0" w:color="auto"/>
              <w:bottom w:val="nil"/>
              <w:right w:val="single" w:sz="4" w:space="0" w:color="000000"/>
            </w:tcBorders>
            <w:shd w:val="clear" w:color="auto" w:fill="auto"/>
            <w:noWrap/>
            <w:vAlign w:val="bottom"/>
            <w:hideMark/>
          </w:tcPr>
          <w:p w:rsidR="009D10D2" w:rsidRPr="009D10D2" w:rsidRDefault="009D10D2" w:rsidP="009D10D2">
            <w:pPr>
              <w:spacing w:after="0" w:line="240" w:lineRule="auto"/>
              <w:jc w:val="center"/>
              <w:rPr>
                <w:rFonts w:ascii="Times New Roman" w:eastAsia="Times New Roman" w:hAnsi="Times New Roman" w:cs="Times New Roman"/>
                <w:b/>
                <w:bCs/>
                <w:color w:val="000000"/>
                <w:sz w:val="24"/>
                <w:szCs w:val="24"/>
              </w:rPr>
            </w:pPr>
            <w:r w:rsidRPr="009D10D2">
              <w:rPr>
                <w:rFonts w:ascii="Times New Roman" w:eastAsia="Times New Roman" w:hAnsi="Times New Roman" w:cs="Times New Roman"/>
                <w:b/>
                <w:bCs/>
                <w:color w:val="000000"/>
                <w:sz w:val="24"/>
                <w:szCs w:val="24"/>
              </w:rPr>
              <w:t>% Saying "quite a bit" or very much"</w:t>
            </w:r>
          </w:p>
        </w:tc>
      </w:tr>
      <w:tr w:rsidR="009D10D2" w:rsidRPr="009D10D2" w:rsidTr="009D10D2">
        <w:trPr>
          <w:trHeight w:val="315"/>
        </w:trPr>
        <w:tc>
          <w:tcPr>
            <w:tcW w:w="5614" w:type="dxa"/>
            <w:tcBorders>
              <w:top w:val="nil"/>
              <w:left w:val="single" w:sz="4" w:space="0" w:color="auto"/>
              <w:bottom w:val="nil"/>
              <w:right w:val="single" w:sz="4" w:space="0" w:color="auto"/>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 </w:t>
            </w:r>
          </w:p>
        </w:tc>
        <w:tc>
          <w:tcPr>
            <w:tcW w:w="1419" w:type="dxa"/>
            <w:tcBorders>
              <w:top w:val="single" w:sz="4" w:space="0" w:color="auto"/>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center"/>
              <w:rPr>
                <w:rFonts w:ascii="Times New Roman" w:eastAsia="Times New Roman" w:hAnsi="Times New Roman" w:cs="Times New Roman"/>
                <w:b/>
                <w:bCs/>
                <w:color w:val="000000"/>
                <w:sz w:val="24"/>
                <w:szCs w:val="24"/>
              </w:rPr>
            </w:pPr>
            <w:r w:rsidRPr="009D10D2">
              <w:rPr>
                <w:rFonts w:ascii="Times New Roman" w:eastAsia="Times New Roman" w:hAnsi="Times New Roman" w:cs="Times New Roman"/>
                <w:b/>
                <w:bCs/>
                <w:color w:val="000000"/>
                <w:sz w:val="24"/>
                <w:szCs w:val="24"/>
              </w:rPr>
              <w:t>Lower</w:t>
            </w:r>
          </w:p>
        </w:tc>
        <w:tc>
          <w:tcPr>
            <w:tcW w:w="1418" w:type="dxa"/>
            <w:tcBorders>
              <w:top w:val="single" w:sz="4" w:space="0" w:color="auto"/>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center"/>
              <w:rPr>
                <w:rFonts w:ascii="Times New Roman" w:eastAsia="Times New Roman" w:hAnsi="Times New Roman" w:cs="Times New Roman"/>
                <w:b/>
                <w:bCs/>
                <w:color w:val="000000"/>
                <w:sz w:val="24"/>
                <w:szCs w:val="24"/>
              </w:rPr>
            </w:pPr>
            <w:r w:rsidRPr="009D10D2">
              <w:rPr>
                <w:rFonts w:ascii="Times New Roman" w:eastAsia="Times New Roman" w:hAnsi="Times New Roman" w:cs="Times New Roman"/>
                <w:b/>
                <w:bCs/>
                <w:color w:val="000000"/>
                <w:sz w:val="24"/>
                <w:szCs w:val="24"/>
              </w:rPr>
              <w:t>Upper</w:t>
            </w:r>
          </w:p>
        </w:tc>
        <w:tc>
          <w:tcPr>
            <w:tcW w:w="939" w:type="dxa"/>
            <w:tcBorders>
              <w:top w:val="single" w:sz="4" w:space="0" w:color="auto"/>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center"/>
              <w:rPr>
                <w:rFonts w:ascii="Times New Roman" w:eastAsia="Times New Roman" w:hAnsi="Times New Roman" w:cs="Times New Roman"/>
                <w:b/>
                <w:bCs/>
                <w:color w:val="000000"/>
                <w:sz w:val="24"/>
                <w:szCs w:val="24"/>
              </w:rPr>
            </w:pPr>
            <w:r w:rsidRPr="009D10D2">
              <w:rPr>
                <w:rFonts w:ascii="Times New Roman" w:eastAsia="Times New Roman" w:hAnsi="Times New Roman" w:cs="Times New Roman"/>
                <w:b/>
                <w:bCs/>
                <w:color w:val="000000"/>
                <w:sz w:val="24"/>
                <w:szCs w:val="24"/>
              </w:rPr>
              <w:t> </w:t>
            </w:r>
          </w:p>
        </w:tc>
      </w:tr>
      <w:tr w:rsidR="009D10D2" w:rsidRPr="009D10D2" w:rsidTr="009D10D2">
        <w:trPr>
          <w:trHeight w:val="315"/>
        </w:trPr>
        <w:tc>
          <w:tcPr>
            <w:tcW w:w="5614" w:type="dxa"/>
            <w:tcBorders>
              <w:top w:val="nil"/>
              <w:left w:val="single" w:sz="4" w:space="0" w:color="auto"/>
              <w:bottom w:val="single" w:sz="4" w:space="0" w:color="auto"/>
              <w:right w:val="single" w:sz="4" w:space="0" w:color="auto"/>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b/>
                <w:bCs/>
                <w:color w:val="000000"/>
                <w:sz w:val="24"/>
                <w:szCs w:val="24"/>
              </w:rPr>
            </w:pPr>
            <w:r w:rsidRPr="009D10D2">
              <w:rPr>
                <w:rFonts w:ascii="Times New Roman" w:eastAsia="Times New Roman" w:hAnsi="Times New Roman" w:cs="Times New Roman"/>
                <w:b/>
                <w:bCs/>
                <w:color w:val="000000"/>
                <w:sz w:val="24"/>
                <w:szCs w:val="24"/>
              </w:rPr>
              <w:t>Educational and Personal Growth</w:t>
            </w:r>
          </w:p>
        </w:tc>
        <w:tc>
          <w:tcPr>
            <w:tcW w:w="1419" w:type="dxa"/>
            <w:tcBorders>
              <w:top w:val="nil"/>
              <w:left w:val="nil"/>
              <w:bottom w:val="single" w:sz="4" w:space="0" w:color="auto"/>
              <w:right w:val="single" w:sz="4" w:space="0" w:color="auto"/>
            </w:tcBorders>
            <w:shd w:val="clear" w:color="auto" w:fill="auto"/>
            <w:noWrap/>
            <w:vAlign w:val="bottom"/>
            <w:hideMark/>
          </w:tcPr>
          <w:p w:rsidR="009D10D2" w:rsidRPr="009D10D2" w:rsidRDefault="009D10D2" w:rsidP="009D10D2">
            <w:pPr>
              <w:spacing w:after="0" w:line="240" w:lineRule="auto"/>
              <w:jc w:val="center"/>
              <w:rPr>
                <w:rFonts w:ascii="Times New Roman" w:eastAsia="Times New Roman" w:hAnsi="Times New Roman" w:cs="Times New Roman"/>
                <w:b/>
                <w:bCs/>
                <w:color w:val="000000"/>
                <w:sz w:val="24"/>
                <w:szCs w:val="24"/>
              </w:rPr>
            </w:pPr>
            <w:r w:rsidRPr="009D10D2">
              <w:rPr>
                <w:rFonts w:ascii="Times New Roman" w:eastAsia="Times New Roman" w:hAnsi="Times New Roman" w:cs="Times New Roman"/>
                <w:b/>
                <w:bCs/>
                <w:color w:val="000000"/>
                <w:sz w:val="24"/>
                <w:szCs w:val="24"/>
              </w:rPr>
              <w:t>Division</w:t>
            </w:r>
          </w:p>
        </w:tc>
        <w:tc>
          <w:tcPr>
            <w:tcW w:w="1418" w:type="dxa"/>
            <w:tcBorders>
              <w:top w:val="nil"/>
              <w:left w:val="nil"/>
              <w:bottom w:val="single" w:sz="4" w:space="0" w:color="auto"/>
              <w:right w:val="single" w:sz="4" w:space="0" w:color="auto"/>
            </w:tcBorders>
            <w:shd w:val="clear" w:color="auto" w:fill="auto"/>
            <w:noWrap/>
            <w:vAlign w:val="bottom"/>
            <w:hideMark/>
          </w:tcPr>
          <w:p w:rsidR="009D10D2" w:rsidRPr="009D10D2" w:rsidRDefault="009D10D2" w:rsidP="009D10D2">
            <w:pPr>
              <w:spacing w:after="0" w:line="240" w:lineRule="auto"/>
              <w:jc w:val="center"/>
              <w:rPr>
                <w:rFonts w:ascii="Times New Roman" w:eastAsia="Times New Roman" w:hAnsi="Times New Roman" w:cs="Times New Roman"/>
                <w:b/>
                <w:bCs/>
                <w:color w:val="000000"/>
                <w:sz w:val="24"/>
                <w:szCs w:val="24"/>
              </w:rPr>
            </w:pPr>
            <w:r w:rsidRPr="009D10D2">
              <w:rPr>
                <w:rFonts w:ascii="Times New Roman" w:eastAsia="Times New Roman" w:hAnsi="Times New Roman" w:cs="Times New Roman"/>
                <w:b/>
                <w:bCs/>
                <w:color w:val="000000"/>
                <w:sz w:val="24"/>
                <w:szCs w:val="24"/>
              </w:rPr>
              <w:t>Division</w:t>
            </w:r>
          </w:p>
        </w:tc>
        <w:tc>
          <w:tcPr>
            <w:tcW w:w="939" w:type="dxa"/>
            <w:tcBorders>
              <w:top w:val="nil"/>
              <w:left w:val="nil"/>
              <w:bottom w:val="single" w:sz="4" w:space="0" w:color="auto"/>
              <w:right w:val="single" w:sz="4" w:space="0" w:color="auto"/>
            </w:tcBorders>
            <w:shd w:val="clear" w:color="auto" w:fill="auto"/>
            <w:noWrap/>
            <w:vAlign w:val="bottom"/>
            <w:hideMark/>
          </w:tcPr>
          <w:p w:rsidR="009D10D2" w:rsidRPr="009D10D2" w:rsidRDefault="009D10D2" w:rsidP="009D10D2">
            <w:pPr>
              <w:spacing w:after="0" w:line="240" w:lineRule="auto"/>
              <w:jc w:val="center"/>
              <w:rPr>
                <w:rFonts w:ascii="Times New Roman" w:eastAsia="Times New Roman" w:hAnsi="Times New Roman" w:cs="Times New Roman"/>
                <w:b/>
                <w:bCs/>
                <w:color w:val="000000"/>
                <w:sz w:val="24"/>
                <w:szCs w:val="24"/>
              </w:rPr>
            </w:pPr>
            <w:r w:rsidRPr="009D10D2">
              <w:rPr>
                <w:rFonts w:ascii="Times New Roman" w:eastAsia="Times New Roman" w:hAnsi="Times New Roman" w:cs="Times New Roman"/>
                <w:b/>
                <w:bCs/>
                <w:color w:val="000000"/>
                <w:sz w:val="24"/>
                <w:szCs w:val="24"/>
              </w:rPr>
              <w:t>Total</w:t>
            </w:r>
          </w:p>
        </w:tc>
      </w:tr>
      <w:tr w:rsidR="009D10D2" w:rsidRPr="009D10D2" w:rsidTr="009D10D2">
        <w:trPr>
          <w:trHeight w:val="315"/>
        </w:trPr>
        <w:tc>
          <w:tcPr>
            <w:tcW w:w="5614" w:type="dxa"/>
            <w:tcBorders>
              <w:top w:val="nil"/>
              <w:left w:val="single" w:sz="4" w:space="0" w:color="auto"/>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a. Writing clearly and effectively.</w:t>
            </w:r>
          </w:p>
        </w:tc>
        <w:tc>
          <w:tcPr>
            <w:tcW w:w="1419" w:type="dxa"/>
            <w:tcBorders>
              <w:top w:val="nil"/>
              <w:left w:val="single" w:sz="4" w:space="0" w:color="auto"/>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47</w:t>
            </w:r>
          </w:p>
        </w:tc>
        <w:tc>
          <w:tcPr>
            <w:tcW w:w="1418"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63</w:t>
            </w:r>
          </w:p>
        </w:tc>
        <w:tc>
          <w:tcPr>
            <w:tcW w:w="939"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57</w:t>
            </w:r>
          </w:p>
        </w:tc>
      </w:tr>
      <w:tr w:rsidR="009D10D2" w:rsidRPr="009D10D2" w:rsidTr="009D10D2">
        <w:trPr>
          <w:trHeight w:val="315"/>
        </w:trPr>
        <w:tc>
          <w:tcPr>
            <w:tcW w:w="5614" w:type="dxa"/>
            <w:tcBorders>
              <w:top w:val="nil"/>
              <w:left w:val="single" w:sz="4" w:space="0" w:color="auto"/>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lastRenderedPageBreak/>
              <w:t>b. Speaking clearly and effectively.</w:t>
            </w:r>
          </w:p>
        </w:tc>
        <w:tc>
          <w:tcPr>
            <w:tcW w:w="1419" w:type="dxa"/>
            <w:tcBorders>
              <w:top w:val="nil"/>
              <w:left w:val="single" w:sz="4" w:space="0" w:color="auto"/>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39</w:t>
            </w:r>
          </w:p>
        </w:tc>
        <w:tc>
          <w:tcPr>
            <w:tcW w:w="1418"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60</w:t>
            </w:r>
          </w:p>
        </w:tc>
        <w:tc>
          <w:tcPr>
            <w:tcW w:w="939"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52</w:t>
            </w:r>
          </w:p>
        </w:tc>
      </w:tr>
      <w:tr w:rsidR="009D10D2" w:rsidRPr="009D10D2" w:rsidTr="009D10D2">
        <w:trPr>
          <w:trHeight w:val="315"/>
        </w:trPr>
        <w:tc>
          <w:tcPr>
            <w:tcW w:w="5614" w:type="dxa"/>
            <w:tcBorders>
              <w:top w:val="nil"/>
              <w:left w:val="single" w:sz="4" w:space="0" w:color="auto"/>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c. Thinking critically and analytically.</w:t>
            </w:r>
          </w:p>
        </w:tc>
        <w:tc>
          <w:tcPr>
            <w:tcW w:w="1419" w:type="dxa"/>
            <w:tcBorders>
              <w:top w:val="nil"/>
              <w:left w:val="single" w:sz="4" w:space="0" w:color="auto"/>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88</w:t>
            </w:r>
          </w:p>
        </w:tc>
        <w:tc>
          <w:tcPr>
            <w:tcW w:w="1418"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94</w:t>
            </w:r>
          </w:p>
        </w:tc>
        <w:tc>
          <w:tcPr>
            <w:tcW w:w="939"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91</w:t>
            </w:r>
          </w:p>
        </w:tc>
      </w:tr>
      <w:tr w:rsidR="009D10D2" w:rsidRPr="009D10D2" w:rsidTr="009D10D2">
        <w:trPr>
          <w:trHeight w:val="315"/>
        </w:trPr>
        <w:tc>
          <w:tcPr>
            <w:tcW w:w="5614" w:type="dxa"/>
            <w:tcBorders>
              <w:top w:val="nil"/>
              <w:left w:val="single" w:sz="4" w:space="0" w:color="auto"/>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d. Analyzing quantitative problems.</w:t>
            </w:r>
          </w:p>
        </w:tc>
        <w:tc>
          <w:tcPr>
            <w:tcW w:w="1419" w:type="dxa"/>
            <w:tcBorders>
              <w:top w:val="nil"/>
              <w:left w:val="single" w:sz="4" w:space="0" w:color="auto"/>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40</w:t>
            </w:r>
          </w:p>
        </w:tc>
        <w:tc>
          <w:tcPr>
            <w:tcW w:w="1418"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50</w:t>
            </w:r>
          </w:p>
        </w:tc>
        <w:tc>
          <w:tcPr>
            <w:tcW w:w="939"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45</w:t>
            </w:r>
          </w:p>
        </w:tc>
      </w:tr>
      <w:tr w:rsidR="009D10D2" w:rsidRPr="009D10D2" w:rsidTr="009D10D2">
        <w:trPr>
          <w:trHeight w:val="315"/>
        </w:trPr>
        <w:tc>
          <w:tcPr>
            <w:tcW w:w="5614" w:type="dxa"/>
            <w:tcBorders>
              <w:top w:val="nil"/>
              <w:left w:val="single" w:sz="4" w:space="0" w:color="auto"/>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e. Using computing and information technology.</w:t>
            </w:r>
          </w:p>
        </w:tc>
        <w:tc>
          <w:tcPr>
            <w:tcW w:w="1419" w:type="dxa"/>
            <w:tcBorders>
              <w:top w:val="nil"/>
              <w:left w:val="single" w:sz="4" w:space="0" w:color="auto"/>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38</w:t>
            </w:r>
          </w:p>
        </w:tc>
        <w:tc>
          <w:tcPr>
            <w:tcW w:w="1418"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53</w:t>
            </w:r>
          </w:p>
        </w:tc>
        <w:tc>
          <w:tcPr>
            <w:tcW w:w="939"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47</w:t>
            </w:r>
          </w:p>
        </w:tc>
      </w:tr>
      <w:tr w:rsidR="009D10D2" w:rsidRPr="009D10D2" w:rsidTr="009D10D2">
        <w:trPr>
          <w:trHeight w:val="315"/>
        </w:trPr>
        <w:tc>
          <w:tcPr>
            <w:tcW w:w="5614" w:type="dxa"/>
            <w:tcBorders>
              <w:top w:val="nil"/>
              <w:left w:val="single" w:sz="4" w:space="0" w:color="auto"/>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f. Working effectively with others.</w:t>
            </w:r>
          </w:p>
        </w:tc>
        <w:tc>
          <w:tcPr>
            <w:tcW w:w="1419" w:type="dxa"/>
            <w:tcBorders>
              <w:top w:val="nil"/>
              <w:left w:val="single" w:sz="4" w:space="0" w:color="auto"/>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51</w:t>
            </w:r>
          </w:p>
        </w:tc>
        <w:tc>
          <w:tcPr>
            <w:tcW w:w="1418"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65</w:t>
            </w:r>
          </w:p>
        </w:tc>
        <w:tc>
          <w:tcPr>
            <w:tcW w:w="939"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59</w:t>
            </w:r>
          </w:p>
        </w:tc>
      </w:tr>
      <w:tr w:rsidR="009D10D2" w:rsidRPr="009D10D2" w:rsidTr="009D10D2">
        <w:trPr>
          <w:trHeight w:val="315"/>
        </w:trPr>
        <w:tc>
          <w:tcPr>
            <w:tcW w:w="5614" w:type="dxa"/>
            <w:tcBorders>
              <w:top w:val="nil"/>
              <w:left w:val="single" w:sz="4" w:space="0" w:color="auto"/>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 xml:space="preserve">g. Learning </w:t>
            </w:r>
            <w:proofErr w:type="gramStart"/>
            <w:r w:rsidRPr="009D10D2">
              <w:rPr>
                <w:rFonts w:ascii="Times New Roman" w:eastAsia="Times New Roman" w:hAnsi="Times New Roman" w:cs="Times New Roman"/>
                <w:color w:val="000000"/>
                <w:sz w:val="24"/>
                <w:szCs w:val="24"/>
              </w:rPr>
              <w:t>effectively on their own</w:t>
            </w:r>
            <w:proofErr w:type="gramEnd"/>
            <w:r w:rsidRPr="009D10D2">
              <w:rPr>
                <w:rFonts w:ascii="Times New Roman" w:eastAsia="Times New Roman" w:hAnsi="Times New Roman" w:cs="Times New Roman"/>
                <w:color w:val="000000"/>
                <w:sz w:val="24"/>
                <w:szCs w:val="24"/>
              </w:rPr>
              <w:t>.</w:t>
            </w:r>
          </w:p>
        </w:tc>
        <w:tc>
          <w:tcPr>
            <w:tcW w:w="1419" w:type="dxa"/>
            <w:tcBorders>
              <w:top w:val="nil"/>
              <w:left w:val="single" w:sz="4" w:space="0" w:color="auto"/>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85</w:t>
            </w:r>
          </w:p>
        </w:tc>
        <w:tc>
          <w:tcPr>
            <w:tcW w:w="1418"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88</w:t>
            </w:r>
          </w:p>
        </w:tc>
        <w:tc>
          <w:tcPr>
            <w:tcW w:w="939"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86</w:t>
            </w:r>
          </w:p>
        </w:tc>
      </w:tr>
      <w:tr w:rsidR="009D10D2" w:rsidRPr="009D10D2" w:rsidTr="009D10D2">
        <w:trPr>
          <w:trHeight w:val="315"/>
        </w:trPr>
        <w:tc>
          <w:tcPr>
            <w:tcW w:w="5614" w:type="dxa"/>
            <w:tcBorders>
              <w:top w:val="nil"/>
              <w:left w:val="single" w:sz="4" w:space="0" w:color="auto"/>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 xml:space="preserve">h. Understanding </w:t>
            </w:r>
            <w:proofErr w:type="gramStart"/>
            <w:r w:rsidRPr="009D10D2">
              <w:rPr>
                <w:rFonts w:ascii="Times New Roman" w:eastAsia="Times New Roman" w:hAnsi="Times New Roman" w:cs="Times New Roman"/>
                <w:color w:val="000000"/>
                <w:sz w:val="24"/>
                <w:szCs w:val="24"/>
              </w:rPr>
              <w:t>themselves</w:t>
            </w:r>
            <w:proofErr w:type="gramEnd"/>
            <w:r w:rsidRPr="009D10D2">
              <w:rPr>
                <w:rFonts w:ascii="Times New Roman" w:eastAsia="Times New Roman" w:hAnsi="Times New Roman" w:cs="Times New Roman"/>
                <w:color w:val="000000"/>
                <w:sz w:val="24"/>
                <w:szCs w:val="24"/>
              </w:rPr>
              <w:t>.</w:t>
            </w:r>
          </w:p>
        </w:tc>
        <w:tc>
          <w:tcPr>
            <w:tcW w:w="1419" w:type="dxa"/>
            <w:tcBorders>
              <w:top w:val="nil"/>
              <w:left w:val="single" w:sz="4" w:space="0" w:color="auto"/>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50</w:t>
            </w:r>
          </w:p>
        </w:tc>
        <w:tc>
          <w:tcPr>
            <w:tcW w:w="1418"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49</w:t>
            </w:r>
          </w:p>
        </w:tc>
        <w:tc>
          <w:tcPr>
            <w:tcW w:w="939"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49</w:t>
            </w:r>
          </w:p>
        </w:tc>
      </w:tr>
      <w:tr w:rsidR="009D10D2" w:rsidRPr="009D10D2" w:rsidTr="009D10D2">
        <w:trPr>
          <w:trHeight w:val="315"/>
        </w:trPr>
        <w:tc>
          <w:tcPr>
            <w:tcW w:w="5614" w:type="dxa"/>
            <w:tcBorders>
              <w:top w:val="nil"/>
              <w:left w:val="single" w:sz="4" w:space="0" w:color="auto"/>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proofErr w:type="spellStart"/>
            <w:r w:rsidRPr="009D10D2">
              <w:rPr>
                <w:rFonts w:ascii="Times New Roman" w:eastAsia="Times New Roman" w:hAnsi="Times New Roman" w:cs="Times New Roman"/>
                <w:color w:val="000000"/>
                <w:sz w:val="24"/>
                <w:szCs w:val="24"/>
              </w:rPr>
              <w:t>i</w:t>
            </w:r>
            <w:proofErr w:type="spellEnd"/>
            <w:r w:rsidRPr="009D10D2">
              <w:rPr>
                <w:rFonts w:ascii="Times New Roman" w:eastAsia="Times New Roman" w:hAnsi="Times New Roman" w:cs="Times New Roman"/>
                <w:color w:val="000000"/>
                <w:sz w:val="24"/>
                <w:szCs w:val="24"/>
              </w:rPr>
              <w:t>. Understanding people of other racial and</w:t>
            </w:r>
          </w:p>
        </w:tc>
        <w:tc>
          <w:tcPr>
            <w:tcW w:w="1419" w:type="dxa"/>
            <w:tcBorders>
              <w:top w:val="nil"/>
              <w:left w:val="single" w:sz="4" w:space="0" w:color="auto"/>
              <w:bottom w:val="nil"/>
              <w:right w:val="single" w:sz="4" w:space="0" w:color="auto"/>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 </w:t>
            </w:r>
          </w:p>
        </w:tc>
        <w:tc>
          <w:tcPr>
            <w:tcW w:w="1418"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 </w:t>
            </w:r>
          </w:p>
        </w:tc>
        <w:tc>
          <w:tcPr>
            <w:tcW w:w="939"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 </w:t>
            </w:r>
          </w:p>
        </w:tc>
      </w:tr>
      <w:tr w:rsidR="009D10D2" w:rsidRPr="009D10D2" w:rsidTr="009D10D2">
        <w:trPr>
          <w:trHeight w:val="315"/>
        </w:trPr>
        <w:tc>
          <w:tcPr>
            <w:tcW w:w="5614" w:type="dxa"/>
            <w:tcBorders>
              <w:top w:val="nil"/>
              <w:left w:val="single" w:sz="4" w:space="0" w:color="auto"/>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 xml:space="preserve">   </w:t>
            </w:r>
            <w:proofErr w:type="gramStart"/>
            <w:r w:rsidRPr="009D10D2">
              <w:rPr>
                <w:rFonts w:ascii="Times New Roman" w:eastAsia="Times New Roman" w:hAnsi="Times New Roman" w:cs="Times New Roman"/>
                <w:color w:val="000000"/>
                <w:sz w:val="24"/>
                <w:szCs w:val="24"/>
              </w:rPr>
              <w:t>ethnic</w:t>
            </w:r>
            <w:proofErr w:type="gramEnd"/>
            <w:r w:rsidRPr="009D10D2">
              <w:rPr>
                <w:rFonts w:ascii="Times New Roman" w:eastAsia="Times New Roman" w:hAnsi="Times New Roman" w:cs="Times New Roman"/>
                <w:color w:val="000000"/>
                <w:sz w:val="24"/>
                <w:szCs w:val="24"/>
              </w:rPr>
              <w:t xml:space="preserve"> backgrounds.</w:t>
            </w:r>
          </w:p>
        </w:tc>
        <w:tc>
          <w:tcPr>
            <w:tcW w:w="1419" w:type="dxa"/>
            <w:tcBorders>
              <w:top w:val="nil"/>
              <w:left w:val="single" w:sz="4" w:space="0" w:color="auto"/>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46</w:t>
            </w:r>
          </w:p>
        </w:tc>
        <w:tc>
          <w:tcPr>
            <w:tcW w:w="1418"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43</w:t>
            </w:r>
          </w:p>
        </w:tc>
        <w:tc>
          <w:tcPr>
            <w:tcW w:w="939"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44</w:t>
            </w:r>
          </w:p>
        </w:tc>
      </w:tr>
      <w:tr w:rsidR="009D10D2" w:rsidRPr="009D10D2" w:rsidTr="009D10D2">
        <w:trPr>
          <w:trHeight w:val="315"/>
        </w:trPr>
        <w:tc>
          <w:tcPr>
            <w:tcW w:w="5614" w:type="dxa"/>
            <w:tcBorders>
              <w:top w:val="nil"/>
              <w:left w:val="single" w:sz="4" w:space="0" w:color="auto"/>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j. Solving complex real-world problems.</w:t>
            </w:r>
          </w:p>
        </w:tc>
        <w:tc>
          <w:tcPr>
            <w:tcW w:w="1419" w:type="dxa"/>
            <w:tcBorders>
              <w:top w:val="nil"/>
              <w:left w:val="single" w:sz="4" w:space="0" w:color="auto"/>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53</w:t>
            </w:r>
          </w:p>
        </w:tc>
        <w:tc>
          <w:tcPr>
            <w:tcW w:w="1418"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74</w:t>
            </w:r>
          </w:p>
        </w:tc>
        <w:tc>
          <w:tcPr>
            <w:tcW w:w="939"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65</w:t>
            </w:r>
          </w:p>
        </w:tc>
      </w:tr>
      <w:tr w:rsidR="009D10D2" w:rsidRPr="009D10D2" w:rsidTr="009D10D2">
        <w:trPr>
          <w:trHeight w:val="315"/>
        </w:trPr>
        <w:tc>
          <w:tcPr>
            <w:tcW w:w="5614" w:type="dxa"/>
            <w:tcBorders>
              <w:top w:val="nil"/>
              <w:left w:val="single" w:sz="4" w:space="0" w:color="auto"/>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 Dev</w:t>
            </w:r>
            <w:r w:rsidRPr="009D10D2">
              <w:rPr>
                <w:rFonts w:ascii="Times New Roman" w:eastAsia="Times New Roman" w:hAnsi="Times New Roman" w:cs="Times New Roman"/>
                <w:color w:val="000000"/>
                <w:sz w:val="24"/>
                <w:szCs w:val="24"/>
              </w:rPr>
              <w:t>eloping a personal code of values and ethics.</w:t>
            </w:r>
          </w:p>
        </w:tc>
        <w:tc>
          <w:tcPr>
            <w:tcW w:w="1419" w:type="dxa"/>
            <w:tcBorders>
              <w:top w:val="nil"/>
              <w:left w:val="single" w:sz="4" w:space="0" w:color="auto"/>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45</w:t>
            </w:r>
          </w:p>
        </w:tc>
        <w:tc>
          <w:tcPr>
            <w:tcW w:w="1418"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56</w:t>
            </w:r>
          </w:p>
        </w:tc>
        <w:tc>
          <w:tcPr>
            <w:tcW w:w="939"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51</w:t>
            </w:r>
          </w:p>
        </w:tc>
      </w:tr>
      <w:tr w:rsidR="009D10D2" w:rsidRPr="009D10D2" w:rsidTr="009D10D2">
        <w:trPr>
          <w:trHeight w:val="315"/>
        </w:trPr>
        <w:tc>
          <w:tcPr>
            <w:tcW w:w="5614" w:type="dxa"/>
            <w:tcBorders>
              <w:top w:val="nil"/>
              <w:left w:val="single" w:sz="4" w:space="0" w:color="auto"/>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l. Developing a deepened sense of spirituality.</w:t>
            </w:r>
          </w:p>
        </w:tc>
        <w:tc>
          <w:tcPr>
            <w:tcW w:w="1419" w:type="dxa"/>
            <w:tcBorders>
              <w:top w:val="nil"/>
              <w:left w:val="single" w:sz="4" w:space="0" w:color="auto"/>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11</w:t>
            </w:r>
          </w:p>
        </w:tc>
        <w:tc>
          <w:tcPr>
            <w:tcW w:w="1418"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8</w:t>
            </w:r>
          </w:p>
        </w:tc>
        <w:tc>
          <w:tcPr>
            <w:tcW w:w="939"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9</w:t>
            </w:r>
          </w:p>
        </w:tc>
      </w:tr>
      <w:tr w:rsidR="009D10D2" w:rsidRPr="009D10D2" w:rsidTr="009D10D2">
        <w:trPr>
          <w:trHeight w:val="315"/>
        </w:trPr>
        <w:tc>
          <w:tcPr>
            <w:tcW w:w="5614" w:type="dxa"/>
            <w:tcBorders>
              <w:top w:val="nil"/>
              <w:left w:val="single" w:sz="4" w:space="0" w:color="auto"/>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m. Acquiring a broad general education.</w:t>
            </w:r>
          </w:p>
        </w:tc>
        <w:tc>
          <w:tcPr>
            <w:tcW w:w="1419" w:type="dxa"/>
            <w:tcBorders>
              <w:top w:val="nil"/>
              <w:left w:val="single" w:sz="4" w:space="0" w:color="auto"/>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66</w:t>
            </w:r>
          </w:p>
        </w:tc>
        <w:tc>
          <w:tcPr>
            <w:tcW w:w="1418"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45</w:t>
            </w:r>
          </w:p>
        </w:tc>
        <w:tc>
          <w:tcPr>
            <w:tcW w:w="939"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54</w:t>
            </w:r>
          </w:p>
        </w:tc>
      </w:tr>
      <w:tr w:rsidR="009D10D2" w:rsidRPr="009D10D2" w:rsidTr="009D10D2">
        <w:trPr>
          <w:trHeight w:val="315"/>
        </w:trPr>
        <w:tc>
          <w:tcPr>
            <w:tcW w:w="5614" w:type="dxa"/>
            <w:tcBorders>
              <w:top w:val="nil"/>
              <w:left w:val="single" w:sz="4" w:space="0" w:color="auto"/>
              <w:bottom w:val="nil"/>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n. Acquiring job or work-related knowledge and</w:t>
            </w:r>
          </w:p>
        </w:tc>
        <w:tc>
          <w:tcPr>
            <w:tcW w:w="1419" w:type="dxa"/>
            <w:tcBorders>
              <w:top w:val="nil"/>
              <w:left w:val="single" w:sz="4" w:space="0" w:color="auto"/>
              <w:bottom w:val="nil"/>
              <w:right w:val="single" w:sz="4" w:space="0" w:color="auto"/>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 </w:t>
            </w:r>
          </w:p>
        </w:tc>
        <w:tc>
          <w:tcPr>
            <w:tcW w:w="1418"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 </w:t>
            </w:r>
          </w:p>
        </w:tc>
        <w:tc>
          <w:tcPr>
            <w:tcW w:w="939" w:type="dxa"/>
            <w:tcBorders>
              <w:top w:val="nil"/>
              <w:left w:val="nil"/>
              <w:bottom w:val="nil"/>
              <w:right w:val="single" w:sz="4" w:space="0" w:color="auto"/>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 </w:t>
            </w:r>
          </w:p>
        </w:tc>
      </w:tr>
      <w:tr w:rsidR="009D10D2" w:rsidRPr="009D10D2" w:rsidTr="009D10D2">
        <w:trPr>
          <w:trHeight w:val="315"/>
        </w:trPr>
        <w:tc>
          <w:tcPr>
            <w:tcW w:w="5614" w:type="dxa"/>
            <w:tcBorders>
              <w:top w:val="nil"/>
              <w:left w:val="single" w:sz="4" w:space="0" w:color="auto"/>
              <w:bottom w:val="single" w:sz="4" w:space="0" w:color="auto"/>
              <w:right w:val="nil"/>
            </w:tcBorders>
            <w:shd w:val="clear" w:color="auto" w:fill="auto"/>
            <w:noWrap/>
            <w:vAlign w:val="bottom"/>
            <w:hideMark/>
          </w:tcPr>
          <w:p w:rsidR="009D10D2" w:rsidRPr="009D10D2" w:rsidRDefault="009D10D2" w:rsidP="009D10D2">
            <w:pPr>
              <w:spacing w:after="0" w:line="240" w:lineRule="auto"/>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 xml:space="preserve">   </w:t>
            </w:r>
            <w:proofErr w:type="gramStart"/>
            <w:r w:rsidRPr="009D10D2">
              <w:rPr>
                <w:rFonts w:ascii="Times New Roman" w:eastAsia="Times New Roman" w:hAnsi="Times New Roman" w:cs="Times New Roman"/>
                <w:color w:val="000000"/>
                <w:sz w:val="24"/>
                <w:szCs w:val="24"/>
              </w:rPr>
              <w:t>skills</w:t>
            </w:r>
            <w:proofErr w:type="gramEnd"/>
            <w:r w:rsidRPr="009D10D2">
              <w:rPr>
                <w:rFonts w:ascii="Times New Roman" w:eastAsia="Times New Roman" w:hAnsi="Times New Roman" w:cs="Times New Roman"/>
                <w:color w:val="000000"/>
                <w:sz w:val="24"/>
                <w:szCs w:val="24"/>
              </w:rPr>
              <w:t>.</w:t>
            </w:r>
          </w:p>
        </w:tc>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54</w:t>
            </w:r>
          </w:p>
        </w:tc>
        <w:tc>
          <w:tcPr>
            <w:tcW w:w="1418" w:type="dxa"/>
            <w:tcBorders>
              <w:top w:val="nil"/>
              <w:left w:val="nil"/>
              <w:bottom w:val="single" w:sz="4" w:space="0" w:color="auto"/>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89</w:t>
            </w:r>
          </w:p>
        </w:tc>
        <w:tc>
          <w:tcPr>
            <w:tcW w:w="939" w:type="dxa"/>
            <w:tcBorders>
              <w:top w:val="nil"/>
              <w:left w:val="nil"/>
              <w:bottom w:val="single" w:sz="4" w:space="0" w:color="auto"/>
              <w:right w:val="single" w:sz="4" w:space="0" w:color="auto"/>
            </w:tcBorders>
            <w:shd w:val="clear" w:color="auto" w:fill="auto"/>
            <w:noWrap/>
            <w:vAlign w:val="bottom"/>
            <w:hideMark/>
          </w:tcPr>
          <w:p w:rsidR="009D10D2" w:rsidRPr="009D10D2" w:rsidRDefault="009D10D2" w:rsidP="009D10D2">
            <w:pPr>
              <w:spacing w:after="0" w:line="240" w:lineRule="auto"/>
              <w:jc w:val="right"/>
              <w:rPr>
                <w:rFonts w:ascii="Times New Roman" w:eastAsia="Times New Roman" w:hAnsi="Times New Roman" w:cs="Times New Roman"/>
                <w:color w:val="000000"/>
                <w:sz w:val="24"/>
                <w:szCs w:val="24"/>
              </w:rPr>
            </w:pPr>
            <w:r w:rsidRPr="009D10D2">
              <w:rPr>
                <w:rFonts w:ascii="Times New Roman" w:eastAsia="Times New Roman" w:hAnsi="Times New Roman" w:cs="Times New Roman"/>
                <w:color w:val="000000"/>
                <w:sz w:val="24"/>
                <w:szCs w:val="24"/>
              </w:rPr>
              <w:t>74</w:t>
            </w:r>
          </w:p>
        </w:tc>
      </w:tr>
    </w:tbl>
    <w:p w:rsidR="00B50309" w:rsidRDefault="00B50309" w:rsidP="00F04AFE">
      <w:pPr>
        <w:rPr>
          <w:rFonts w:ascii="Bookman Old Style" w:hAnsi="Bookman Old Style" w:cs="Times New Roman"/>
          <w:sz w:val="24"/>
          <w:szCs w:val="24"/>
        </w:rPr>
      </w:pPr>
    </w:p>
    <w:p w:rsidR="00F704E8" w:rsidRPr="00813A56" w:rsidRDefault="00F704E8" w:rsidP="00F04AFE">
      <w:pPr>
        <w:rPr>
          <w:rFonts w:ascii="Bookman Old Style" w:hAnsi="Bookman Old Style" w:cs="Times New Roman"/>
          <w:b/>
          <w:sz w:val="24"/>
          <w:szCs w:val="24"/>
        </w:rPr>
      </w:pPr>
      <w:r>
        <w:rPr>
          <w:rFonts w:ascii="Bookman Old Style" w:hAnsi="Bookman Old Style" w:cs="Times New Roman"/>
          <w:b/>
          <w:sz w:val="24"/>
          <w:szCs w:val="24"/>
        </w:rPr>
        <w:t xml:space="preserve">                </w:t>
      </w:r>
      <w:r w:rsidR="00B50309">
        <w:rPr>
          <w:rFonts w:ascii="Bookman Old Style" w:hAnsi="Bookman Old Style" w:cs="Times New Roman"/>
          <w:b/>
          <w:sz w:val="24"/>
          <w:szCs w:val="24"/>
        </w:rPr>
        <w:t xml:space="preserve">                         </w:t>
      </w:r>
    </w:p>
    <w:sectPr w:rsidR="00F704E8" w:rsidRPr="00813A56" w:rsidSect="00AD4C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3613AC"/>
    <w:multiLevelType w:val="hybridMultilevel"/>
    <w:tmpl w:val="633084E0"/>
    <w:lvl w:ilvl="0" w:tplc="7C649E7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95061"/>
    <w:rsid w:val="00012A32"/>
    <w:rsid w:val="00075CEF"/>
    <w:rsid w:val="00094F24"/>
    <w:rsid w:val="000E1BDA"/>
    <w:rsid w:val="000F7474"/>
    <w:rsid w:val="001162AA"/>
    <w:rsid w:val="00177310"/>
    <w:rsid w:val="002179CE"/>
    <w:rsid w:val="00256304"/>
    <w:rsid w:val="002A495E"/>
    <w:rsid w:val="002D72B9"/>
    <w:rsid w:val="003000EE"/>
    <w:rsid w:val="00314B96"/>
    <w:rsid w:val="0036142E"/>
    <w:rsid w:val="00362116"/>
    <w:rsid w:val="003631FD"/>
    <w:rsid w:val="003650C2"/>
    <w:rsid w:val="00393610"/>
    <w:rsid w:val="003B0332"/>
    <w:rsid w:val="003C14E3"/>
    <w:rsid w:val="003F0F4C"/>
    <w:rsid w:val="00415522"/>
    <w:rsid w:val="00421038"/>
    <w:rsid w:val="00432F27"/>
    <w:rsid w:val="004B08F1"/>
    <w:rsid w:val="004B51B4"/>
    <w:rsid w:val="004D4E37"/>
    <w:rsid w:val="004F601D"/>
    <w:rsid w:val="00507DA6"/>
    <w:rsid w:val="005234BD"/>
    <w:rsid w:val="00542CC6"/>
    <w:rsid w:val="00564C99"/>
    <w:rsid w:val="00567227"/>
    <w:rsid w:val="0063651A"/>
    <w:rsid w:val="00652004"/>
    <w:rsid w:val="0067046D"/>
    <w:rsid w:val="00675DAD"/>
    <w:rsid w:val="006A4208"/>
    <w:rsid w:val="006B3C0B"/>
    <w:rsid w:val="00721768"/>
    <w:rsid w:val="00767D63"/>
    <w:rsid w:val="00793B48"/>
    <w:rsid w:val="007A226B"/>
    <w:rsid w:val="007B25D7"/>
    <w:rsid w:val="007F1F92"/>
    <w:rsid w:val="0081353A"/>
    <w:rsid w:val="00813A56"/>
    <w:rsid w:val="00844506"/>
    <w:rsid w:val="00886153"/>
    <w:rsid w:val="008C3BF0"/>
    <w:rsid w:val="00902252"/>
    <w:rsid w:val="00917556"/>
    <w:rsid w:val="00953A0B"/>
    <w:rsid w:val="0098675E"/>
    <w:rsid w:val="009A3C2B"/>
    <w:rsid w:val="009B4F2B"/>
    <w:rsid w:val="009D10D2"/>
    <w:rsid w:val="009E1F3C"/>
    <w:rsid w:val="009F41B3"/>
    <w:rsid w:val="00A3301F"/>
    <w:rsid w:val="00A61E62"/>
    <w:rsid w:val="00A74AF8"/>
    <w:rsid w:val="00AA34CA"/>
    <w:rsid w:val="00AB5D51"/>
    <w:rsid w:val="00AD4C70"/>
    <w:rsid w:val="00B20B79"/>
    <w:rsid w:val="00B43766"/>
    <w:rsid w:val="00B50309"/>
    <w:rsid w:val="00BF454F"/>
    <w:rsid w:val="00C03A36"/>
    <w:rsid w:val="00C34476"/>
    <w:rsid w:val="00C43B14"/>
    <w:rsid w:val="00C62385"/>
    <w:rsid w:val="00C63963"/>
    <w:rsid w:val="00C70B6B"/>
    <w:rsid w:val="00C76606"/>
    <w:rsid w:val="00C84674"/>
    <w:rsid w:val="00C90F37"/>
    <w:rsid w:val="00C94945"/>
    <w:rsid w:val="00CA2841"/>
    <w:rsid w:val="00CB2232"/>
    <w:rsid w:val="00D61547"/>
    <w:rsid w:val="00DA533E"/>
    <w:rsid w:val="00E03252"/>
    <w:rsid w:val="00E049BE"/>
    <w:rsid w:val="00E0573F"/>
    <w:rsid w:val="00E31492"/>
    <w:rsid w:val="00E544A2"/>
    <w:rsid w:val="00EA3618"/>
    <w:rsid w:val="00EF2421"/>
    <w:rsid w:val="00F003C5"/>
    <w:rsid w:val="00F04AFE"/>
    <w:rsid w:val="00F56AC3"/>
    <w:rsid w:val="00F662F5"/>
    <w:rsid w:val="00F704E8"/>
    <w:rsid w:val="00F84D8B"/>
    <w:rsid w:val="00F94C95"/>
    <w:rsid w:val="00F95061"/>
    <w:rsid w:val="00FA43C6"/>
    <w:rsid w:val="00FE54C2"/>
    <w:rsid w:val="00FF40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C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01F"/>
    <w:pPr>
      <w:ind w:left="720"/>
      <w:contextualSpacing/>
    </w:pPr>
  </w:style>
</w:styles>
</file>

<file path=word/webSettings.xml><?xml version="1.0" encoding="utf-8"?>
<w:webSettings xmlns:r="http://schemas.openxmlformats.org/officeDocument/2006/relationships" xmlns:w="http://schemas.openxmlformats.org/wordprocessingml/2006/main">
  <w:divs>
    <w:div w:id="174224077">
      <w:bodyDiv w:val="1"/>
      <w:marLeft w:val="0"/>
      <w:marRight w:val="0"/>
      <w:marTop w:val="0"/>
      <w:marBottom w:val="0"/>
      <w:divBdr>
        <w:top w:val="none" w:sz="0" w:space="0" w:color="auto"/>
        <w:left w:val="none" w:sz="0" w:space="0" w:color="auto"/>
        <w:bottom w:val="none" w:sz="0" w:space="0" w:color="auto"/>
        <w:right w:val="none" w:sz="0" w:space="0" w:color="auto"/>
      </w:divBdr>
    </w:div>
    <w:div w:id="588806173">
      <w:bodyDiv w:val="1"/>
      <w:marLeft w:val="0"/>
      <w:marRight w:val="0"/>
      <w:marTop w:val="0"/>
      <w:marBottom w:val="0"/>
      <w:divBdr>
        <w:top w:val="none" w:sz="0" w:space="0" w:color="auto"/>
        <w:left w:val="none" w:sz="0" w:space="0" w:color="auto"/>
        <w:bottom w:val="none" w:sz="0" w:space="0" w:color="auto"/>
        <w:right w:val="none" w:sz="0" w:space="0" w:color="auto"/>
      </w:divBdr>
    </w:div>
    <w:div w:id="1743675553">
      <w:bodyDiv w:val="1"/>
      <w:marLeft w:val="0"/>
      <w:marRight w:val="0"/>
      <w:marTop w:val="0"/>
      <w:marBottom w:val="0"/>
      <w:divBdr>
        <w:top w:val="none" w:sz="0" w:space="0" w:color="auto"/>
        <w:left w:val="none" w:sz="0" w:space="0" w:color="auto"/>
        <w:bottom w:val="none" w:sz="0" w:space="0" w:color="auto"/>
        <w:right w:val="none" w:sz="0" w:space="0" w:color="auto"/>
      </w:divBdr>
    </w:div>
    <w:div w:id="1928222389">
      <w:bodyDiv w:val="1"/>
      <w:marLeft w:val="0"/>
      <w:marRight w:val="0"/>
      <w:marTop w:val="0"/>
      <w:marBottom w:val="0"/>
      <w:divBdr>
        <w:top w:val="none" w:sz="0" w:space="0" w:color="auto"/>
        <w:left w:val="none" w:sz="0" w:space="0" w:color="auto"/>
        <w:bottom w:val="none" w:sz="0" w:space="0" w:color="auto"/>
        <w:right w:val="none" w:sz="0" w:space="0" w:color="auto"/>
      </w:divBdr>
    </w:div>
    <w:div w:id="196137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ucmo\data\research\FSSE%20Spring%202010\Figure%201%20Emphasis%20placed%20on%20engag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data!$B$5:$B$6</c:f>
              <c:strCache>
                <c:ptCount val="1"/>
                <c:pt idx="0">
                  <c:v>Lower Division</c:v>
                </c:pt>
              </c:strCache>
            </c:strRef>
          </c:tx>
          <c:spPr>
            <a:solidFill>
              <a:schemeClr val="tx1">
                <a:lumMod val="85000"/>
                <a:lumOff val="15000"/>
              </a:schemeClr>
            </a:solidFill>
          </c:spPr>
          <c:dLbls>
            <c:showVal val="1"/>
          </c:dLbls>
          <c:cat>
            <c:strRef>
              <c:f>data!$A$7:$A$11</c:f>
              <c:strCache>
                <c:ptCount val="5"/>
                <c:pt idx="0">
                  <c:v>Memorizing</c:v>
                </c:pt>
                <c:pt idx="1">
                  <c:v>Analyzing</c:v>
                </c:pt>
                <c:pt idx="2">
                  <c:v>Synthesizing</c:v>
                </c:pt>
                <c:pt idx="3">
                  <c:v>Making Judgements</c:v>
                </c:pt>
                <c:pt idx="4">
                  <c:v>Applying Theories</c:v>
                </c:pt>
              </c:strCache>
            </c:strRef>
          </c:cat>
          <c:val>
            <c:numRef>
              <c:f>data!$B$7:$B$11</c:f>
              <c:numCache>
                <c:formatCode>General</c:formatCode>
                <c:ptCount val="5"/>
                <c:pt idx="0">
                  <c:v>37</c:v>
                </c:pt>
                <c:pt idx="1">
                  <c:v>84</c:v>
                </c:pt>
                <c:pt idx="2">
                  <c:v>86</c:v>
                </c:pt>
                <c:pt idx="3">
                  <c:v>67</c:v>
                </c:pt>
                <c:pt idx="4">
                  <c:v>72</c:v>
                </c:pt>
              </c:numCache>
            </c:numRef>
          </c:val>
        </c:ser>
        <c:ser>
          <c:idx val="1"/>
          <c:order val="1"/>
          <c:tx>
            <c:strRef>
              <c:f>data!$C$5:$C$6</c:f>
              <c:strCache>
                <c:ptCount val="1"/>
                <c:pt idx="0">
                  <c:v>Higher Division</c:v>
                </c:pt>
              </c:strCache>
            </c:strRef>
          </c:tx>
          <c:spPr>
            <a:solidFill>
              <a:schemeClr val="tx1">
                <a:lumMod val="50000"/>
                <a:lumOff val="50000"/>
              </a:schemeClr>
            </a:solidFill>
          </c:spPr>
          <c:dLbls>
            <c:showVal val="1"/>
          </c:dLbls>
          <c:cat>
            <c:strRef>
              <c:f>data!$A$7:$A$11</c:f>
              <c:strCache>
                <c:ptCount val="5"/>
                <c:pt idx="0">
                  <c:v>Memorizing</c:v>
                </c:pt>
                <c:pt idx="1">
                  <c:v>Analyzing</c:v>
                </c:pt>
                <c:pt idx="2">
                  <c:v>Synthesizing</c:v>
                </c:pt>
                <c:pt idx="3">
                  <c:v>Making Judgements</c:v>
                </c:pt>
                <c:pt idx="4">
                  <c:v>Applying Theories</c:v>
                </c:pt>
              </c:strCache>
            </c:strRef>
          </c:cat>
          <c:val>
            <c:numRef>
              <c:f>data!$C$7:$C$11</c:f>
              <c:numCache>
                <c:formatCode>General</c:formatCode>
                <c:ptCount val="5"/>
                <c:pt idx="0">
                  <c:v>28</c:v>
                </c:pt>
                <c:pt idx="1">
                  <c:v>96</c:v>
                </c:pt>
                <c:pt idx="2">
                  <c:v>89</c:v>
                </c:pt>
                <c:pt idx="3">
                  <c:v>78</c:v>
                </c:pt>
                <c:pt idx="4">
                  <c:v>94</c:v>
                </c:pt>
              </c:numCache>
            </c:numRef>
          </c:val>
        </c:ser>
        <c:ser>
          <c:idx val="2"/>
          <c:order val="2"/>
          <c:tx>
            <c:strRef>
              <c:f>data!$D$5:$D$6</c:f>
              <c:strCache>
                <c:ptCount val="1"/>
                <c:pt idx="0">
                  <c:v>Total</c:v>
                </c:pt>
              </c:strCache>
            </c:strRef>
          </c:tx>
          <c:spPr>
            <a:solidFill>
              <a:schemeClr val="bg1">
                <a:lumMod val="85000"/>
              </a:schemeClr>
            </a:solidFill>
          </c:spPr>
          <c:dLbls>
            <c:showVal val="1"/>
          </c:dLbls>
          <c:cat>
            <c:strRef>
              <c:f>data!$A$7:$A$11</c:f>
              <c:strCache>
                <c:ptCount val="5"/>
                <c:pt idx="0">
                  <c:v>Memorizing</c:v>
                </c:pt>
                <c:pt idx="1">
                  <c:v>Analyzing</c:v>
                </c:pt>
                <c:pt idx="2">
                  <c:v>Synthesizing</c:v>
                </c:pt>
                <c:pt idx="3">
                  <c:v>Making Judgements</c:v>
                </c:pt>
                <c:pt idx="4">
                  <c:v>Applying Theories</c:v>
                </c:pt>
              </c:strCache>
            </c:strRef>
          </c:cat>
          <c:val>
            <c:numRef>
              <c:f>data!$D$7:$D$11</c:f>
              <c:numCache>
                <c:formatCode>General</c:formatCode>
                <c:ptCount val="5"/>
                <c:pt idx="0">
                  <c:v>32</c:v>
                </c:pt>
                <c:pt idx="1">
                  <c:v>90</c:v>
                </c:pt>
                <c:pt idx="2">
                  <c:v>87</c:v>
                </c:pt>
                <c:pt idx="3">
                  <c:v>73</c:v>
                </c:pt>
                <c:pt idx="4">
                  <c:v>85</c:v>
                </c:pt>
              </c:numCache>
            </c:numRef>
          </c:val>
        </c:ser>
        <c:axId val="59611776"/>
        <c:axId val="59625856"/>
      </c:barChart>
      <c:catAx>
        <c:axId val="59611776"/>
        <c:scaling>
          <c:orientation val="minMax"/>
        </c:scaling>
        <c:axPos val="b"/>
        <c:tickLblPos val="nextTo"/>
        <c:crossAx val="59625856"/>
        <c:crosses val="autoZero"/>
        <c:auto val="1"/>
        <c:lblAlgn val="ctr"/>
        <c:lblOffset val="100"/>
      </c:catAx>
      <c:valAx>
        <c:axId val="59625856"/>
        <c:scaling>
          <c:orientation val="minMax"/>
        </c:scaling>
        <c:axPos val="l"/>
        <c:majorGridlines/>
        <c:numFmt formatCode="General" sourceLinked="1"/>
        <c:tickLblPos val="nextTo"/>
        <c:crossAx val="5961177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3787</Words>
  <Characters>21587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ucm</Company>
  <LinksUpToDate>false</LinksUpToDate>
  <CharactersWithSpaces>25324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install</cp:lastModifiedBy>
  <cp:revision>2</cp:revision>
  <cp:lastPrinted>2010-12-09T17:37:00Z</cp:lastPrinted>
  <dcterms:created xsi:type="dcterms:W3CDTF">2011-03-30T21:28:00Z</dcterms:created>
  <dcterms:modified xsi:type="dcterms:W3CDTF">2011-03-30T21:28:00Z</dcterms:modified>
</cp:coreProperties>
</file>